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F2" w:rsidRPr="00F46EF2" w:rsidRDefault="00F46EF2" w:rsidP="00F46EF2">
      <w:pPr>
        <w:jc w:val="center"/>
        <w:rPr>
          <w:color w:val="FF0000"/>
          <w:sz w:val="44"/>
          <w:szCs w:val="44"/>
        </w:rPr>
      </w:pPr>
      <w:r w:rsidRPr="00F46EF2">
        <w:rPr>
          <w:color w:val="FF0000"/>
          <w:sz w:val="44"/>
          <w:szCs w:val="44"/>
        </w:rPr>
        <w:t xml:space="preserve">ACTIVIDAD </w:t>
      </w:r>
      <w:r w:rsidR="00936CE9">
        <w:rPr>
          <w:color w:val="FF0000"/>
          <w:sz w:val="44"/>
          <w:szCs w:val="44"/>
        </w:rPr>
        <w:t>1</w:t>
      </w:r>
    </w:p>
    <w:p w:rsidR="00F46EF2" w:rsidRPr="00F46EF2" w:rsidRDefault="00222B26" w:rsidP="00F46EF2">
      <w:pPr>
        <w:jc w:val="center"/>
        <w:rPr>
          <w:color w:val="FF0000"/>
          <w:sz w:val="44"/>
          <w:szCs w:val="44"/>
        </w:rPr>
      </w:pPr>
      <w:r>
        <w:rPr>
          <w:color w:val="FF0000"/>
          <w:sz w:val="44"/>
          <w:szCs w:val="44"/>
        </w:rPr>
        <w:t>UNIDAD 2</w:t>
      </w:r>
    </w:p>
    <w:p w:rsidR="00F46EF2" w:rsidRPr="00F46EF2" w:rsidRDefault="00F46EF2" w:rsidP="00F46EF2">
      <w:pPr>
        <w:jc w:val="center"/>
        <w:rPr>
          <w:b/>
          <w:sz w:val="44"/>
          <w:szCs w:val="44"/>
        </w:rPr>
      </w:pPr>
      <w:r w:rsidRPr="00F46EF2">
        <w:rPr>
          <w:b/>
          <w:sz w:val="44"/>
          <w:szCs w:val="44"/>
        </w:rPr>
        <w:t>Nombre del alumno:</w:t>
      </w:r>
    </w:p>
    <w:p w:rsidR="00F46EF2" w:rsidRPr="00F46EF2" w:rsidRDefault="00F46EF2" w:rsidP="00F46EF2">
      <w:pPr>
        <w:jc w:val="center"/>
        <w:rPr>
          <w:sz w:val="44"/>
          <w:szCs w:val="44"/>
        </w:rPr>
      </w:pPr>
      <w:r w:rsidRPr="00F46EF2">
        <w:rPr>
          <w:sz w:val="44"/>
          <w:szCs w:val="44"/>
        </w:rPr>
        <w:t>Mariam Sarahi Ledezma García</w:t>
      </w:r>
    </w:p>
    <w:p w:rsidR="00F46EF2" w:rsidRPr="00F46EF2" w:rsidRDefault="00F46EF2" w:rsidP="00F46EF2">
      <w:pPr>
        <w:jc w:val="center"/>
        <w:rPr>
          <w:b/>
          <w:sz w:val="44"/>
          <w:szCs w:val="44"/>
        </w:rPr>
      </w:pPr>
      <w:r w:rsidRPr="00F46EF2">
        <w:rPr>
          <w:b/>
          <w:sz w:val="44"/>
          <w:szCs w:val="44"/>
        </w:rPr>
        <w:t>Matricula:</w:t>
      </w:r>
    </w:p>
    <w:p w:rsidR="00F46EF2" w:rsidRPr="00F46EF2" w:rsidRDefault="00F46EF2" w:rsidP="00F46EF2">
      <w:pPr>
        <w:jc w:val="center"/>
        <w:rPr>
          <w:sz w:val="44"/>
          <w:szCs w:val="44"/>
        </w:rPr>
      </w:pPr>
      <w:r w:rsidRPr="00F46EF2">
        <w:rPr>
          <w:sz w:val="44"/>
          <w:szCs w:val="44"/>
        </w:rPr>
        <w:t>LTU785</w:t>
      </w:r>
    </w:p>
    <w:p w:rsidR="00F46EF2" w:rsidRPr="00F46EF2" w:rsidRDefault="00F46EF2" w:rsidP="00F46EF2">
      <w:pPr>
        <w:jc w:val="center"/>
        <w:rPr>
          <w:b/>
          <w:sz w:val="44"/>
          <w:szCs w:val="44"/>
        </w:rPr>
      </w:pPr>
      <w:r w:rsidRPr="00F46EF2">
        <w:rPr>
          <w:b/>
          <w:sz w:val="44"/>
          <w:szCs w:val="44"/>
        </w:rPr>
        <w:t>Carrera:</w:t>
      </w:r>
    </w:p>
    <w:p w:rsidR="00F46EF2" w:rsidRPr="00F46EF2" w:rsidRDefault="00F46EF2" w:rsidP="00F46EF2">
      <w:pPr>
        <w:jc w:val="center"/>
        <w:rPr>
          <w:sz w:val="44"/>
          <w:szCs w:val="44"/>
        </w:rPr>
      </w:pPr>
      <w:r w:rsidRPr="00F46EF2">
        <w:rPr>
          <w:sz w:val="44"/>
          <w:szCs w:val="44"/>
        </w:rPr>
        <w:t>Turismo</w:t>
      </w:r>
    </w:p>
    <w:p w:rsidR="00F46EF2" w:rsidRPr="00F46EF2" w:rsidRDefault="00F46EF2" w:rsidP="00F46EF2">
      <w:pPr>
        <w:jc w:val="center"/>
        <w:rPr>
          <w:b/>
          <w:sz w:val="44"/>
          <w:szCs w:val="44"/>
        </w:rPr>
      </w:pPr>
      <w:r w:rsidRPr="00F46EF2">
        <w:rPr>
          <w:b/>
          <w:sz w:val="44"/>
          <w:szCs w:val="44"/>
        </w:rPr>
        <w:t>Semestre:</w:t>
      </w:r>
    </w:p>
    <w:p w:rsidR="00F46EF2" w:rsidRPr="00F46EF2" w:rsidRDefault="00F46EF2" w:rsidP="00F46EF2">
      <w:pPr>
        <w:jc w:val="center"/>
        <w:rPr>
          <w:sz w:val="44"/>
          <w:szCs w:val="44"/>
        </w:rPr>
      </w:pPr>
      <w:r w:rsidRPr="00F46EF2">
        <w:rPr>
          <w:sz w:val="44"/>
          <w:szCs w:val="44"/>
        </w:rPr>
        <w:t>Octavo</w:t>
      </w:r>
    </w:p>
    <w:p w:rsidR="00F46EF2" w:rsidRPr="00F46EF2" w:rsidRDefault="00F46EF2" w:rsidP="00F46EF2">
      <w:pPr>
        <w:jc w:val="center"/>
        <w:rPr>
          <w:b/>
          <w:sz w:val="44"/>
          <w:szCs w:val="44"/>
        </w:rPr>
      </w:pPr>
      <w:r w:rsidRPr="00F46EF2">
        <w:rPr>
          <w:b/>
          <w:sz w:val="44"/>
          <w:szCs w:val="44"/>
        </w:rPr>
        <w:t>Materia:</w:t>
      </w:r>
    </w:p>
    <w:p w:rsidR="007925E8" w:rsidRDefault="00F46EF2" w:rsidP="00F46EF2">
      <w:pPr>
        <w:jc w:val="center"/>
        <w:rPr>
          <w:sz w:val="44"/>
          <w:szCs w:val="44"/>
        </w:rPr>
      </w:pPr>
      <w:r w:rsidRPr="00F46EF2">
        <w:rPr>
          <w:sz w:val="44"/>
          <w:szCs w:val="44"/>
        </w:rPr>
        <w:t>Administración de Congresos y Convenciones</w:t>
      </w:r>
    </w:p>
    <w:p w:rsidR="00F46EF2" w:rsidRDefault="00F46EF2" w:rsidP="00F46EF2">
      <w:pPr>
        <w:jc w:val="center"/>
        <w:rPr>
          <w:sz w:val="44"/>
          <w:szCs w:val="44"/>
        </w:rPr>
      </w:pPr>
    </w:p>
    <w:p w:rsidR="00222B26" w:rsidRPr="00222B26" w:rsidRDefault="00CB5AE4" w:rsidP="00222B26">
      <w:pPr>
        <w:jc w:val="center"/>
        <w:rPr>
          <w:sz w:val="44"/>
          <w:szCs w:val="44"/>
        </w:rPr>
      </w:pPr>
      <w:r w:rsidRPr="00CB5AE4">
        <w:rPr>
          <w:noProof/>
          <w:sz w:val="44"/>
          <w:szCs w:val="44"/>
          <w:lang w:eastAsia="es-MX"/>
        </w:rPr>
        <w:drawing>
          <wp:inline distT="0" distB="0" distL="0" distR="0">
            <wp:extent cx="5612130" cy="1787020"/>
            <wp:effectExtent l="0" t="0" r="7620" b="3810"/>
            <wp:docPr id="1" name="Imagen 1" descr="Resultado de imagen para EVENTOS Y CONVE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VENTOS Y CONVENCI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787020"/>
                    </a:xfrm>
                    <a:prstGeom prst="rect">
                      <a:avLst/>
                    </a:prstGeom>
                    <a:noFill/>
                    <a:ln>
                      <a:noFill/>
                    </a:ln>
                  </pic:spPr>
                </pic:pic>
              </a:graphicData>
            </a:graphic>
          </wp:inline>
        </w:drawing>
      </w:r>
    </w:p>
    <w:p w:rsidR="00222B26" w:rsidRDefault="00222B26" w:rsidP="00222B26">
      <w:pPr>
        <w:jc w:val="both"/>
        <w:rPr>
          <w:sz w:val="24"/>
          <w:szCs w:val="24"/>
        </w:rPr>
      </w:pPr>
    </w:p>
    <w:p w:rsidR="00222B26" w:rsidRPr="00D61F52" w:rsidRDefault="00222B26" w:rsidP="00222B26">
      <w:pPr>
        <w:jc w:val="center"/>
        <w:rPr>
          <w:rFonts w:ascii="Arial" w:hAnsi="Arial" w:cs="Arial"/>
          <w:b/>
          <w:color w:val="FF0000"/>
          <w:sz w:val="36"/>
          <w:szCs w:val="36"/>
        </w:rPr>
      </w:pPr>
      <w:r w:rsidRPr="00D61F52">
        <w:rPr>
          <w:rFonts w:ascii="Arial" w:hAnsi="Arial" w:cs="Arial"/>
          <w:b/>
          <w:color w:val="FF0000"/>
          <w:sz w:val="36"/>
          <w:szCs w:val="36"/>
        </w:rPr>
        <w:lastRenderedPageBreak/>
        <w:t>Instrucciones:</w:t>
      </w:r>
    </w:p>
    <w:p w:rsidR="00936CE9" w:rsidRPr="00EC1436" w:rsidRDefault="00222B26" w:rsidP="00222B26">
      <w:pPr>
        <w:jc w:val="both"/>
        <w:rPr>
          <w:rFonts w:ascii="Arial" w:hAnsi="Arial" w:cs="Arial"/>
          <w:sz w:val="24"/>
          <w:szCs w:val="24"/>
        </w:rPr>
      </w:pPr>
      <w:r w:rsidRPr="00EC1436">
        <w:rPr>
          <w:rFonts w:ascii="Arial" w:hAnsi="Arial" w:cs="Arial"/>
          <w:sz w:val="24"/>
          <w:szCs w:val="24"/>
        </w:rPr>
        <w:t>Investigar cuales son las responsabilidades principales de cada integrante del comité organizador y cómo influye en el éx</w:t>
      </w:r>
      <w:r w:rsidRPr="00EC1436">
        <w:rPr>
          <w:rFonts w:ascii="Arial" w:hAnsi="Arial" w:cs="Arial"/>
          <w:sz w:val="24"/>
          <w:szCs w:val="24"/>
        </w:rPr>
        <w:t>ito de un congreso o convención.</w:t>
      </w:r>
    </w:p>
    <w:p w:rsidR="00222B26" w:rsidRDefault="00222B26" w:rsidP="00222B26">
      <w:pPr>
        <w:jc w:val="both"/>
        <w:rPr>
          <w:rFonts w:ascii="Arial" w:hAnsi="Arial" w:cs="Arial"/>
          <w:sz w:val="24"/>
          <w:szCs w:val="24"/>
        </w:rPr>
      </w:pPr>
      <w:r w:rsidRPr="00EC1436">
        <w:rPr>
          <w:rFonts w:ascii="Arial" w:hAnsi="Arial" w:cs="Arial"/>
          <w:sz w:val="24"/>
          <w:szCs w:val="24"/>
        </w:rPr>
        <w:t>Comentar sobre las funciones básicas de cada integrante de un comité organizador partiendo desde el coordinador general, comité de finanzas, comité de programa técnico y el comité ejecutivo</w:t>
      </w:r>
      <w:proofErr w:type="gramStart"/>
      <w:r w:rsidR="00D61F52">
        <w:rPr>
          <w:rFonts w:ascii="Arial" w:hAnsi="Arial" w:cs="Arial"/>
          <w:sz w:val="24"/>
          <w:szCs w:val="24"/>
        </w:rPr>
        <w:t>.</w:t>
      </w:r>
      <w:r w:rsidRPr="00EC1436">
        <w:rPr>
          <w:rFonts w:ascii="Arial" w:hAnsi="Arial" w:cs="Arial"/>
          <w:sz w:val="24"/>
          <w:szCs w:val="24"/>
        </w:rPr>
        <w:t>.</w:t>
      </w:r>
      <w:proofErr w:type="gramEnd"/>
    </w:p>
    <w:p w:rsidR="00EC1436" w:rsidRPr="00D61F52" w:rsidRDefault="00EC1436" w:rsidP="00D61F52">
      <w:pPr>
        <w:jc w:val="center"/>
        <w:rPr>
          <w:rFonts w:ascii="Arial" w:hAnsi="Arial" w:cs="Arial"/>
          <w:b/>
          <w:color w:val="FF0000"/>
          <w:sz w:val="36"/>
          <w:szCs w:val="36"/>
        </w:rPr>
      </w:pPr>
      <w:r w:rsidRPr="00D61F52">
        <w:rPr>
          <w:rFonts w:ascii="Arial" w:hAnsi="Arial" w:cs="Arial"/>
          <w:b/>
          <w:color w:val="FF0000"/>
          <w:sz w:val="36"/>
          <w:szCs w:val="36"/>
        </w:rPr>
        <w:t>Actividad 1</w:t>
      </w:r>
      <w:r w:rsidR="00D61F52">
        <w:rPr>
          <w:rFonts w:ascii="Arial" w:hAnsi="Arial" w:cs="Arial"/>
          <w:b/>
          <w:color w:val="FF0000"/>
          <w:sz w:val="36"/>
          <w:szCs w:val="36"/>
        </w:rPr>
        <w:t>:</w:t>
      </w:r>
    </w:p>
    <w:p w:rsidR="00EC1436" w:rsidRPr="00EC1436" w:rsidRDefault="00EC1436" w:rsidP="00EC1436">
      <w:pPr>
        <w:jc w:val="both"/>
        <w:rPr>
          <w:rFonts w:ascii="Arial" w:hAnsi="Arial" w:cs="Arial"/>
          <w:sz w:val="24"/>
          <w:szCs w:val="24"/>
        </w:rPr>
      </w:pPr>
      <w:r w:rsidRPr="00EC1436">
        <w:rPr>
          <w:rFonts w:ascii="Arial" w:hAnsi="Arial" w:cs="Arial"/>
          <w:sz w:val="24"/>
          <w:szCs w:val="24"/>
        </w:rPr>
        <w:t>En los congresos, y dependiendo del tamaño de los mismos, se puede funcionar únicamente con el comité organizador y los correspondientes coordinadores, o bien se pueden crear otros "Comités Independientes", q</w:t>
      </w:r>
      <w:r>
        <w:rPr>
          <w:rFonts w:ascii="Arial" w:hAnsi="Arial" w:cs="Arial"/>
          <w:sz w:val="24"/>
          <w:szCs w:val="24"/>
        </w:rPr>
        <w:t xml:space="preserve">ue tienen su propia estructura </w:t>
      </w:r>
      <w:r w:rsidRPr="00EC1436">
        <w:rPr>
          <w:rFonts w:ascii="Arial" w:hAnsi="Arial" w:cs="Arial"/>
          <w:sz w:val="24"/>
          <w:szCs w:val="24"/>
        </w:rPr>
        <w:t xml:space="preserve"> , y que se encargan de una determinada parcela den</w:t>
      </w:r>
      <w:r>
        <w:rPr>
          <w:rFonts w:ascii="Arial" w:hAnsi="Arial" w:cs="Arial"/>
          <w:sz w:val="24"/>
          <w:szCs w:val="24"/>
        </w:rPr>
        <w:t xml:space="preserve">tro de la organización general. </w:t>
      </w:r>
      <w:r w:rsidRPr="00EC1436">
        <w:rPr>
          <w:rFonts w:ascii="Arial" w:hAnsi="Arial" w:cs="Arial"/>
          <w:sz w:val="24"/>
          <w:szCs w:val="24"/>
        </w:rPr>
        <w:t>Estos comités dependen del "Comité Organizador" que es el órgano rector o cabeza principal del congreso.</w:t>
      </w:r>
      <w:sdt>
        <w:sdtPr>
          <w:rPr>
            <w:rFonts w:ascii="Arial" w:hAnsi="Arial" w:cs="Arial"/>
            <w:sz w:val="24"/>
            <w:szCs w:val="24"/>
          </w:rPr>
          <w:id w:val="1442415848"/>
          <w:citation/>
        </w:sdtPr>
        <w:sdtContent>
          <w:r>
            <w:rPr>
              <w:rFonts w:ascii="Arial" w:hAnsi="Arial" w:cs="Arial"/>
              <w:sz w:val="24"/>
              <w:szCs w:val="24"/>
            </w:rPr>
            <w:fldChar w:fldCharType="begin"/>
          </w:r>
          <w:r>
            <w:rPr>
              <w:rFonts w:ascii="Arial" w:hAnsi="Arial" w:cs="Arial"/>
              <w:sz w:val="24"/>
              <w:szCs w:val="24"/>
            </w:rPr>
            <w:instrText xml:space="preserve"> CITATION ger16 \l 2058 </w:instrText>
          </w:r>
          <w:r>
            <w:rPr>
              <w:rFonts w:ascii="Arial" w:hAnsi="Arial" w:cs="Arial"/>
              <w:sz w:val="24"/>
              <w:szCs w:val="24"/>
            </w:rPr>
            <w:fldChar w:fldCharType="separate"/>
          </w:r>
          <w:r>
            <w:rPr>
              <w:rFonts w:ascii="Arial" w:hAnsi="Arial" w:cs="Arial"/>
              <w:noProof/>
              <w:sz w:val="24"/>
              <w:szCs w:val="24"/>
            </w:rPr>
            <w:t xml:space="preserve"> </w:t>
          </w:r>
          <w:r w:rsidRPr="00EC1436">
            <w:rPr>
              <w:rFonts w:ascii="Arial" w:hAnsi="Arial" w:cs="Arial"/>
              <w:noProof/>
              <w:sz w:val="24"/>
              <w:szCs w:val="24"/>
            </w:rPr>
            <w:t>(aldrete, 2016)</w:t>
          </w:r>
          <w:r>
            <w:rPr>
              <w:rFonts w:ascii="Arial" w:hAnsi="Arial" w:cs="Arial"/>
              <w:sz w:val="24"/>
              <w:szCs w:val="24"/>
            </w:rPr>
            <w:fldChar w:fldCharType="end"/>
          </w:r>
        </w:sdtContent>
      </w:sdt>
    </w:p>
    <w:p w:rsidR="00EC1436" w:rsidRPr="00EC1436" w:rsidRDefault="00EC1436" w:rsidP="00EC1436">
      <w:pPr>
        <w:jc w:val="both"/>
        <w:rPr>
          <w:rFonts w:ascii="Arial" w:hAnsi="Arial" w:cs="Arial"/>
          <w:sz w:val="24"/>
          <w:szCs w:val="24"/>
        </w:rPr>
      </w:pPr>
      <w:r w:rsidRPr="00EC1436">
        <w:rPr>
          <w:rFonts w:ascii="Arial" w:hAnsi="Arial" w:cs="Arial"/>
          <w:sz w:val="24"/>
          <w:szCs w:val="24"/>
        </w:rPr>
        <w:t>Dependiendo del tipo de congreso que se vaya a organizar y del tamaño del mismo se pueden crear diversos comités dependientes del comité organizador. Como es imposible hacer una referencia a todos ellos, vamos a dar algunos de los más habituales en cualquier tipo de congreso:</w:t>
      </w:r>
    </w:p>
    <w:p w:rsidR="00EC1436" w:rsidRPr="00CD1428" w:rsidRDefault="00EC1436" w:rsidP="00EC1436">
      <w:pPr>
        <w:jc w:val="both"/>
        <w:rPr>
          <w:rFonts w:ascii="Arial" w:hAnsi="Arial" w:cs="Arial"/>
          <w:color w:val="FF0000"/>
          <w:sz w:val="24"/>
          <w:szCs w:val="24"/>
        </w:rPr>
      </w:pPr>
      <w:r w:rsidRPr="00CD1428">
        <w:rPr>
          <w:rFonts w:ascii="Arial" w:hAnsi="Arial" w:cs="Arial"/>
          <w:color w:val="FF0000"/>
          <w:sz w:val="24"/>
          <w:szCs w:val="24"/>
        </w:rPr>
        <w:t>1. Comité Ejecutivo.</w:t>
      </w:r>
    </w:p>
    <w:p w:rsidR="00EC1436" w:rsidRPr="00EC1436" w:rsidRDefault="00EC1436" w:rsidP="00EC1436">
      <w:pPr>
        <w:jc w:val="both"/>
        <w:rPr>
          <w:rFonts w:ascii="Arial" w:hAnsi="Arial" w:cs="Arial"/>
          <w:sz w:val="24"/>
          <w:szCs w:val="24"/>
        </w:rPr>
      </w:pPr>
      <w:r w:rsidRPr="00EC1436">
        <w:rPr>
          <w:rFonts w:ascii="Arial" w:hAnsi="Arial" w:cs="Arial"/>
          <w:sz w:val="24"/>
          <w:szCs w:val="24"/>
        </w:rPr>
        <w:t>Generalmente compuesto por autoridades, se encarga de la toma de decisiones y resolución de pequeños problemas durante la organización del congreso.</w:t>
      </w:r>
    </w:p>
    <w:p w:rsidR="00EC1436" w:rsidRPr="00CD1428" w:rsidRDefault="00EC1436" w:rsidP="00EC1436">
      <w:pPr>
        <w:jc w:val="both"/>
        <w:rPr>
          <w:rFonts w:ascii="Arial" w:hAnsi="Arial" w:cs="Arial"/>
          <w:color w:val="FF0000"/>
          <w:sz w:val="24"/>
          <w:szCs w:val="24"/>
        </w:rPr>
      </w:pPr>
      <w:r w:rsidRPr="00CD1428">
        <w:rPr>
          <w:rFonts w:ascii="Arial" w:hAnsi="Arial" w:cs="Arial"/>
          <w:color w:val="FF0000"/>
          <w:sz w:val="24"/>
          <w:szCs w:val="24"/>
        </w:rPr>
        <w:t>2. Comité Financiero.</w:t>
      </w:r>
    </w:p>
    <w:p w:rsidR="00EC1436" w:rsidRPr="00EC1436" w:rsidRDefault="00EC1436" w:rsidP="00EC1436">
      <w:pPr>
        <w:jc w:val="both"/>
        <w:rPr>
          <w:rFonts w:ascii="Arial" w:hAnsi="Arial" w:cs="Arial"/>
          <w:sz w:val="24"/>
          <w:szCs w:val="24"/>
        </w:rPr>
      </w:pPr>
      <w:r w:rsidRPr="00EC1436">
        <w:rPr>
          <w:rFonts w:ascii="Arial" w:hAnsi="Arial" w:cs="Arial"/>
          <w:sz w:val="24"/>
          <w:szCs w:val="24"/>
        </w:rPr>
        <w:t>Como su nombre indica se encarga de las cuentas, los presupuestos, aprueba gastos, etc. En definitiva, son los "contables" del congreso, encargados de todo lo que tenga que ver con los ingresos y gastos. También es conocido como "Comité de Cuentas".</w:t>
      </w:r>
    </w:p>
    <w:p w:rsidR="00EC1436" w:rsidRPr="00CD1428" w:rsidRDefault="00EC1436" w:rsidP="00EC1436">
      <w:pPr>
        <w:jc w:val="both"/>
        <w:rPr>
          <w:rFonts w:ascii="Arial" w:hAnsi="Arial" w:cs="Arial"/>
          <w:color w:val="FF0000"/>
          <w:sz w:val="24"/>
          <w:szCs w:val="24"/>
        </w:rPr>
      </w:pPr>
      <w:r w:rsidRPr="00CD1428">
        <w:rPr>
          <w:rFonts w:ascii="Arial" w:hAnsi="Arial" w:cs="Arial"/>
          <w:color w:val="FF0000"/>
          <w:sz w:val="24"/>
          <w:szCs w:val="24"/>
        </w:rPr>
        <w:t>3. Comité de Personal.</w:t>
      </w:r>
    </w:p>
    <w:p w:rsidR="00EC1436" w:rsidRPr="00EC1436" w:rsidRDefault="00EC1436" w:rsidP="00EC1436">
      <w:pPr>
        <w:jc w:val="both"/>
        <w:rPr>
          <w:rFonts w:ascii="Arial" w:hAnsi="Arial" w:cs="Arial"/>
          <w:sz w:val="24"/>
          <w:szCs w:val="24"/>
        </w:rPr>
      </w:pPr>
      <w:r w:rsidRPr="00EC1436">
        <w:rPr>
          <w:rFonts w:ascii="Arial" w:hAnsi="Arial" w:cs="Arial"/>
          <w:sz w:val="24"/>
          <w:szCs w:val="24"/>
        </w:rPr>
        <w:t>Es aquel cuya misión es todo lo que tenga relación con el tema laboral del congreso. Es el encargado de evaluar las necesidades "humanas" del congreso, contratando el personal necesario para las distintas áreas del congreso.</w:t>
      </w:r>
    </w:p>
    <w:p w:rsidR="00EC1436" w:rsidRPr="00CD1428" w:rsidRDefault="00EC1436" w:rsidP="00EC1436">
      <w:pPr>
        <w:jc w:val="both"/>
        <w:rPr>
          <w:rFonts w:ascii="Arial" w:hAnsi="Arial" w:cs="Arial"/>
          <w:color w:val="FF0000"/>
          <w:sz w:val="24"/>
          <w:szCs w:val="24"/>
        </w:rPr>
      </w:pPr>
      <w:r w:rsidRPr="00CD1428">
        <w:rPr>
          <w:rFonts w:ascii="Arial" w:hAnsi="Arial" w:cs="Arial"/>
          <w:color w:val="FF0000"/>
          <w:sz w:val="24"/>
          <w:szCs w:val="24"/>
        </w:rPr>
        <w:t>4. Comité Científico.</w:t>
      </w:r>
    </w:p>
    <w:p w:rsidR="00EC1436" w:rsidRPr="00EC1436" w:rsidRDefault="00EC1436" w:rsidP="00EC1436">
      <w:pPr>
        <w:jc w:val="both"/>
        <w:rPr>
          <w:rFonts w:ascii="Arial" w:hAnsi="Arial" w:cs="Arial"/>
          <w:sz w:val="24"/>
          <w:szCs w:val="24"/>
        </w:rPr>
      </w:pPr>
      <w:r w:rsidRPr="00EC1436">
        <w:rPr>
          <w:rFonts w:ascii="Arial" w:hAnsi="Arial" w:cs="Arial"/>
          <w:sz w:val="24"/>
          <w:szCs w:val="24"/>
        </w:rPr>
        <w:t>Son un conjunto de expertos en las materias sobre las que va a versar el congreso. Es una especie de jurado o tribunal, encargado de los aspectos científicos del congreso, evaluando ponencias, proponiendo temas, etc.</w:t>
      </w:r>
    </w:p>
    <w:p w:rsidR="00EC1436" w:rsidRPr="00EC1436" w:rsidRDefault="00EC1436" w:rsidP="00EC1436">
      <w:pPr>
        <w:jc w:val="both"/>
        <w:rPr>
          <w:rFonts w:ascii="Arial" w:hAnsi="Arial" w:cs="Arial"/>
          <w:sz w:val="24"/>
          <w:szCs w:val="24"/>
        </w:rPr>
      </w:pPr>
    </w:p>
    <w:p w:rsidR="00EC1436" w:rsidRDefault="00EC1436" w:rsidP="00EC1436">
      <w:pPr>
        <w:jc w:val="both"/>
        <w:rPr>
          <w:rFonts w:ascii="Arial" w:hAnsi="Arial" w:cs="Arial"/>
          <w:sz w:val="24"/>
          <w:szCs w:val="24"/>
        </w:rPr>
      </w:pPr>
    </w:p>
    <w:p w:rsidR="00EC1436" w:rsidRPr="00CD1428" w:rsidRDefault="00EC1436" w:rsidP="00EC1436">
      <w:pPr>
        <w:jc w:val="both"/>
        <w:rPr>
          <w:rFonts w:ascii="Arial" w:hAnsi="Arial" w:cs="Arial"/>
          <w:color w:val="FF0000"/>
          <w:sz w:val="24"/>
          <w:szCs w:val="24"/>
        </w:rPr>
      </w:pPr>
      <w:r w:rsidRPr="00CD1428">
        <w:rPr>
          <w:rFonts w:ascii="Arial" w:hAnsi="Arial" w:cs="Arial"/>
          <w:color w:val="FF0000"/>
          <w:sz w:val="24"/>
          <w:szCs w:val="24"/>
        </w:rPr>
        <w:t>5. Comité Técnico.</w:t>
      </w:r>
    </w:p>
    <w:p w:rsidR="00EC1436" w:rsidRDefault="00EC1436" w:rsidP="00EC1436">
      <w:pPr>
        <w:jc w:val="both"/>
        <w:rPr>
          <w:rFonts w:ascii="Arial" w:hAnsi="Arial" w:cs="Arial"/>
          <w:sz w:val="24"/>
          <w:szCs w:val="24"/>
        </w:rPr>
      </w:pPr>
      <w:r w:rsidRPr="00EC1436">
        <w:rPr>
          <w:rFonts w:ascii="Arial" w:hAnsi="Arial" w:cs="Arial"/>
          <w:sz w:val="24"/>
          <w:szCs w:val="24"/>
        </w:rPr>
        <w:t>Es el conjunto de personas formado por los profesionales que se encargan de los aspectos más técnicos del congreso. Dirigen los trabajos de los ámbitos técnicos del congreso. Aspectos como la calidad, no</w:t>
      </w:r>
      <w:r>
        <w:rPr>
          <w:rFonts w:ascii="Arial" w:hAnsi="Arial" w:cs="Arial"/>
          <w:sz w:val="24"/>
          <w:szCs w:val="24"/>
        </w:rPr>
        <w:t>rmalización de propuestas, etc.</w:t>
      </w:r>
    </w:p>
    <w:p w:rsidR="00D61F52" w:rsidRPr="00CD1428" w:rsidRDefault="00D61F52" w:rsidP="00EC1436">
      <w:pPr>
        <w:jc w:val="both"/>
        <w:rPr>
          <w:rFonts w:ascii="Arial" w:hAnsi="Arial" w:cs="Arial"/>
          <w:color w:val="FF0000"/>
          <w:sz w:val="24"/>
          <w:szCs w:val="24"/>
        </w:rPr>
      </w:pPr>
      <w:r w:rsidRPr="00CD1428">
        <w:rPr>
          <w:rFonts w:ascii="Arial" w:hAnsi="Arial" w:cs="Arial"/>
          <w:color w:val="FF0000"/>
          <w:sz w:val="24"/>
          <w:szCs w:val="24"/>
        </w:rPr>
        <w:t>6. Comité de Transporte</w:t>
      </w:r>
    </w:p>
    <w:p w:rsidR="00D61F52" w:rsidRDefault="00D61F52" w:rsidP="00D61F52">
      <w:pPr>
        <w:jc w:val="both"/>
        <w:rPr>
          <w:rFonts w:ascii="Arial" w:hAnsi="Arial" w:cs="Arial"/>
          <w:sz w:val="24"/>
          <w:szCs w:val="24"/>
        </w:rPr>
      </w:pPr>
      <w:r w:rsidRPr="00D61F52">
        <w:rPr>
          <w:rFonts w:ascii="Arial" w:hAnsi="Arial" w:cs="Arial"/>
          <w:sz w:val="24"/>
          <w:szCs w:val="24"/>
        </w:rPr>
        <w:t>Este comité se debe responsabilizar de todo lo relacionado con la transportación a todos los eventos, así como manejar toda la informa</w:t>
      </w:r>
      <w:r>
        <w:rPr>
          <w:rFonts w:ascii="Arial" w:hAnsi="Arial" w:cs="Arial"/>
          <w:sz w:val="24"/>
          <w:szCs w:val="24"/>
        </w:rPr>
        <w:t>ción relacionada con los viajes y traslado del equipo necesario para la realización del evento.</w:t>
      </w:r>
    </w:p>
    <w:p w:rsidR="00D61F52" w:rsidRPr="00CD1428" w:rsidRDefault="00D61F52" w:rsidP="00D61F52">
      <w:pPr>
        <w:jc w:val="both"/>
        <w:rPr>
          <w:rFonts w:ascii="Arial" w:hAnsi="Arial" w:cs="Arial"/>
          <w:color w:val="FF0000"/>
          <w:sz w:val="24"/>
          <w:szCs w:val="24"/>
        </w:rPr>
      </w:pPr>
      <w:r w:rsidRPr="00CD1428">
        <w:rPr>
          <w:rFonts w:ascii="Arial" w:hAnsi="Arial" w:cs="Arial"/>
          <w:color w:val="FF0000"/>
          <w:sz w:val="24"/>
          <w:szCs w:val="24"/>
        </w:rPr>
        <w:t>7. Comité de Recepción y Hospitalidad</w:t>
      </w:r>
    </w:p>
    <w:p w:rsidR="00D61F52" w:rsidRDefault="00D61F52" w:rsidP="00D61F52">
      <w:pPr>
        <w:jc w:val="both"/>
        <w:rPr>
          <w:rFonts w:ascii="Arial" w:hAnsi="Arial" w:cs="Arial"/>
          <w:sz w:val="24"/>
          <w:szCs w:val="24"/>
        </w:rPr>
      </w:pPr>
      <w:r w:rsidRPr="00D61F52">
        <w:rPr>
          <w:rFonts w:ascii="Arial" w:hAnsi="Arial" w:cs="Arial"/>
          <w:sz w:val="24"/>
          <w:szCs w:val="24"/>
        </w:rPr>
        <w:t>Funciona como el anfitrión de los participantes al evento, es responsable de dar la bienvenida a todos los invitados, considerando los siguientes as</w:t>
      </w:r>
      <w:r>
        <w:rPr>
          <w:rFonts w:ascii="Arial" w:hAnsi="Arial" w:cs="Arial"/>
          <w:sz w:val="24"/>
          <w:szCs w:val="24"/>
        </w:rPr>
        <w:t>pectos:</w:t>
      </w:r>
    </w:p>
    <w:p w:rsidR="00D61F52" w:rsidRPr="00D61F52" w:rsidRDefault="00D61F52" w:rsidP="00D61F52">
      <w:pPr>
        <w:jc w:val="both"/>
        <w:rPr>
          <w:rFonts w:ascii="Arial" w:hAnsi="Arial" w:cs="Arial"/>
          <w:sz w:val="24"/>
          <w:szCs w:val="24"/>
        </w:rPr>
      </w:pPr>
      <w:r>
        <w:rPr>
          <w:rFonts w:ascii="Arial" w:hAnsi="Arial" w:cs="Arial"/>
          <w:sz w:val="24"/>
          <w:szCs w:val="24"/>
        </w:rPr>
        <w:t>-</w:t>
      </w:r>
      <w:r w:rsidRPr="00D61F52">
        <w:rPr>
          <w:rFonts w:ascii="Arial" w:hAnsi="Arial" w:cs="Arial"/>
          <w:sz w:val="24"/>
          <w:szCs w:val="24"/>
        </w:rPr>
        <w:t xml:space="preserve"> Recepción en el aeropuerto.</w:t>
      </w:r>
    </w:p>
    <w:p w:rsidR="00D61F52" w:rsidRPr="00D61F52" w:rsidRDefault="00D61F52" w:rsidP="00D61F52">
      <w:pPr>
        <w:jc w:val="both"/>
        <w:rPr>
          <w:rFonts w:ascii="Arial" w:hAnsi="Arial" w:cs="Arial"/>
          <w:sz w:val="24"/>
          <w:szCs w:val="24"/>
        </w:rPr>
      </w:pPr>
      <w:r>
        <w:rPr>
          <w:rFonts w:ascii="Arial" w:hAnsi="Arial" w:cs="Arial"/>
          <w:sz w:val="24"/>
          <w:szCs w:val="24"/>
        </w:rPr>
        <w:t>-</w:t>
      </w:r>
      <w:r w:rsidRPr="00D61F52">
        <w:rPr>
          <w:rFonts w:ascii="Arial" w:hAnsi="Arial" w:cs="Arial"/>
          <w:sz w:val="24"/>
          <w:szCs w:val="24"/>
        </w:rPr>
        <w:t>Informar sobre el evento.</w:t>
      </w:r>
    </w:p>
    <w:p w:rsidR="00D61F52" w:rsidRDefault="00D61F52" w:rsidP="00D61F52">
      <w:pPr>
        <w:jc w:val="both"/>
        <w:rPr>
          <w:rFonts w:ascii="Arial" w:hAnsi="Arial" w:cs="Arial"/>
          <w:sz w:val="24"/>
          <w:szCs w:val="24"/>
        </w:rPr>
      </w:pPr>
      <w:r>
        <w:rPr>
          <w:rFonts w:ascii="Arial" w:hAnsi="Arial" w:cs="Arial"/>
          <w:sz w:val="24"/>
          <w:szCs w:val="24"/>
        </w:rPr>
        <w:t>-</w:t>
      </w:r>
      <w:r w:rsidRPr="00D61F52">
        <w:rPr>
          <w:rFonts w:ascii="Arial" w:hAnsi="Arial" w:cs="Arial"/>
          <w:sz w:val="24"/>
          <w:szCs w:val="24"/>
        </w:rPr>
        <w:t xml:space="preserve"> Invitar a las autoridades gubernamentales aun cua</w:t>
      </w:r>
      <w:r>
        <w:rPr>
          <w:rFonts w:ascii="Arial" w:hAnsi="Arial" w:cs="Arial"/>
          <w:sz w:val="24"/>
          <w:szCs w:val="24"/>
        </w:rPr>
        <w:t>ndo no formen parte del evento.</w:t>
      </w:r>
    </w:p>
    <w:p w:rsidR="00D61F52" w:rsidRPr="00D61F52" w:rsidRDefault="00D61F52" w:rsidP="00D61F52">
      <w:pPr>
        <w:jc w:val="both"/>
        <w:rPr>
          <w:rFonts w:ascii="Arial" w:hAnsi="Arial" w:cs="Arial"/>
          <w:sz w:val="24"/>
          <w:szCs w:val="24"/>
        </w:rPr>
      </w:pPr>
      <w:r>
        <w:rPr>
          <w:rFonts w:ascii="Arial" w:hAnsi="Arial" w:cs="Arial"/>
          <w:sz w:val="24"/>
          <w:szCs w:val="24"/>
        </w:rPr>
        <w:t>-</w:t>
      </w:r>
      <w:r w:rsidRPr="00D61F52">
        <w:rPr>
          <w:rFonts w:ascii="Arial" w:hAnsi="Arial" w:cs="Arial"/>
          <w:sz w:val="24"/>
          <w:szCs w:val="24"/>
        </w:rPr>
        <w:t>Confirmar a los convencionistas su papel o función en el evento.</w:t>
      </w:r>
    </w:p>
    <w:p w:rsidR="00D61F52" w:rsidRPr="00D61F52" w:rsidRDefault="00D61F52" w:rsidP="00D61F52">
      <w:pPr>
        <w:jc w:val="both"/>
        <w:rPr>
          <w:rFonts w:ascii="Arial" w:hAnsi="Arial" w:cs="Arial"/>
          <w:sz w:val="24"/>
          <w:szCs w:val="24"/>
        </w:rPr>
      </w:pPr>
      <w:r>
        <w:rPr>
          <w:rFonts w:ascii="Arial" w:hAnsi="Arial" w:cs="Arial"/>
          <w:sz w:val="24"/>
          <w:szCs w:val="24"/>
        </w:rPr>
        <w:t>-</w:t>
      </w:r>
      <w:r w:rsidRPr="00D61F52">
        <w:rPr>
          <w:rFonts w:ascii="Arial" w:hAnsi="Arial" w:cs="Arial"/>
          <w:sz w:val="24"/>
          <w:szCs w:val="24"/>
        </w:rPr>
        <w:t xml:space="preserve"> Manejo de boleto:</w:t>
      </w:r>
    </w:p>
    <w:p w:rsidR="00D61F52" w:rsidRPr="00D61F52" w:rsidRDefault="00D61F52" w:rsidP="00D61F52">
      <w:pPr>
        <w:jc w:val="both"/>
        <w:rPr>
          <w:rFonts w:ascii="Arial" w:hAnsi="Arial" w:cs="Arial"/>
          <w:sz w:val="24"/>
          <w:szCs w:val="24"/>
        </w:rPr>
      </w:pPr>
      <w:r>
        <w:rPr>
          <w:rFonts w:ascii="Arial" w:hAnsi="Arial" w:cs="Arial"/>
          <w:sz w:val="24"/>
          <w:szCs w:val="24"/>
        </w:rPr>
        <w:t>-</w:t>
      </w:r>
      <w:r w:rsidRPr="00D61F52">
        <w:rPr>
          <w:rFonts w:ascii="Arial" w:hAnsi="Arial" w:cs="Arial"/>
          <w:sz w:val="24"/>
          <w:szCs w:val="24"/>
        </w:rPr>
        <w:t>Cortesía.</w:t>
      </w:r>
    </w:p>
    <w:p w:rsidR="00D61F52" w:rsidRDefault="00D61F52" w:rsidP="00D61F52">
      <w:pPr>
        <w:jc w:val="both"/>
        <w:rPr>
          <w:rFonts w:ascii="Arial" w:hAnsi="Arial" w:cs="Arial"/>
          <w:sz w:val="24"/>
          <w:szCs w:val="24"/>
        </w:rPr>
      </w:pPr>
      <w:r>
        <w:rPr>
          <w:rFonts w:ascii="Arial" w:hAnsi="Arial" w:cs="Arial"/>
          <w:sz w:val="24"/>
          <w:szCs w:val="24"/>
        </w:rPr>
        <w:t>-</w:t>
      </w:r>
      <w:r w:rsidRPr="00D61F52">
        <w:rPr>
          <w:rFonts w:ascii="Arial" w:hAnsi="Arial" w:cs="Arial"/>
          <w:sz w:val="24"/>
          <w:szCs w:val="24"/>
        </w:rPr>
        <w:t>Para alimentos.</w:t>
      </w:r>
    </w:p>
    <w:p w:rsidR="00CD1428" w:rsidRPr="00CD1428" w:rsidRDefault="00CD1428" w:rsidP="00D61F52">
      <w:pPr>
        <w:jc w:val="both"/>
        <w:rPr>
          <w:rFonts w:ascii="Arial" w:hAnsi="Arial" w:cs="Arial"/>
          <w:color w:val="FF0000"/>
          <w:sz w:val="24"/>
          <w:szCs w:val="24"/>
        </w:rPr>
      </w:pPr>
      <w:r w:rsidRPr="00CD1428">
        <w:rPr>
          <w:rFonts w:ascii="Arial" w:hAnsi="Arial" w:cs="Arial"/>
          <w:color w:val="FF0000"/>
          <w:sz w:val="24"/>
          <w:szCs w:val="24"/>
        </w:rPr>
        <w:t>8. Comité de Promoción</w:t>
      </w:r>
    </w:p>
    <w:p w:rsidR="00CD1428" w:rsidRPr="00CD1428" w:rsidRDefault="00CD1428" w:rsidP="00CD1428">
      <w:pPr>
        <w:jc w:val="both"/>
        <w:rPr>
          <w:rFonts w:ascii="Arial" w:hAnsi="Arial" w:cs="Arial"/>
          <w:sz w:val="24"/>
          <w:szCs w:val="24"/>
        </w:rPr>
      </w:pPr>
      <w:r w:rsidRPr="00CD1428">
        <w:rPr>
          <w:rFonts w:ascii="Arial" w:hAnsi="Arial" w:cs="Arial"/>
          <w:sz w:val="24"/>
          <w:szCs w:val="24"/>
        </w:rPr>
        <w:t>Este comité tiene a su cargo la campaña de publicidad del evento, incluye el diseño y la elaboración del material de promoción.</w:t>
      </w:r>
    </w:p>
    <w:p w:rsidR="00CD1428" w:rsidRPr="00CD1428" w:rsidRDefault="00CD1428" w:rsidP="00CD1428">
      <w:pPr>
        <w:jc w:val="both"/>
        <w:rPr>
          <w:rFonts w:ascii="Arial" w:hAnsi="Arial" w:cs="Arial"/>
          <w:sz w:val="24"/>
          <w:szCs w:val="24"/>
        </w:rPr>
      </w:pPr>
    </w:p>
    <w:p w:rsidR="00CD1428" w:rsidRPr="00CD1428" w:rsidRDefault="00CD1428" w:rsidP="00CD1428">
      <w:pPr>
        <w:jc w:val="both"/>
        <w:rPr>
          <w:rFonts w:ascii="Arial" w:hAnsi="Arial" w:cs="Arial"/>
          <w:sz w:val="24"/>
          <w:szCs w:val="24"/>
        </w:rPr>
      </w:pPr>
      <w:r w:rsidRPr="00CD1428">
        <w:rPr>
          <w:rFonts w:ascii="Arial" w:hAnsi="Arial" w:cs="Arial"/>
          <w:sz w:val="24"/>
          <w:szCs w:val="24"/>
        </w:rPr>
        <w:t>·         Programas</w:t>
      </w:r>
    </w:p>
    <w:p w:rsidR="00CD1428" w:rsidRPr="00CD1428" w:rsidRDefault="00CD1428" w:rsidP="00CD1428">
      <w:pPr>
        <w:jc w:val="both"/>
        <w:rPr>
          <w:rFonts w:ascii="Arial" w:hAnsi="Arial" w:cs="Arial"/>
          <w:sz w:val="24"/>
          <w:szCs w:val="24"/>
        </w:rPr>
      </w:pPr>
      <w:r w:rsidRPr="00CD1428">
        <w:rPr>
          <w:rFonts w:ascii="Arial" w:hAnsi="Arial" w:cs="Arial"/>
          <w:sz w:val="24"/>
          <w:szCs w:val="24"/>
        </w:rPr>
        <w:t>·         Folletos</w:t>
      </w:r>
    </w:p>
    <w:p w:rsidR="00CD1428" w:rsidRPr="00CD1428" w:rsidRDefault="00CD1428" w:rsidP="00CD1428">
      <w:pPr>
        <w:jc w:val="both"/>
        <w:rPr>
          <w:rFonts w:ascii="Arial" w:hAnsi="Arial" w:cs="Arial"/>
          <w:sz w:val="24"/>
          <w:szCs w:val="24"/>
        </w:rPr>
      </w:pPr>
      <w:r w:rsidRPr="00CD1428">
        <w:rPr>
          <w:rFonts w:ascii="Arial" w:hAnsi="Arial" w:cs="Arial"/>
          <w:sz w:val="24"/>
          <w:szCs w:val="24"/>
        </w:rPr>
        <w:t>·         Anuncios</w:t>
      </w:r>
    </w:p>
    <w:p w:rsidR="00CD1428" w:rsidRPr="00CD1428" w:rsidRDefault="00CD1428" w:rsidP="00CD1428">
      <w:pPr>
        <w:jc w:val="both"/>
        <w:rPr>
          <w:rFonts w:ascii="Arial" w:hAnsi="Arial" w:cs="Arial"/>
          <w:sz w:val="24"/>
          <w:szCs w:val="24"/>
        </w:rPr>
      </w:pPr>
      <w:r w:rsidRPr="00CD1428">
        <w:rPr>
          <w:rFonts w:ascii="Arial" w:hAnsi="Arial" w:cs="Arial"/>
          <w:sz w:val="24"/>
          <w:szCs w:val="24"/>
        </w:rPr>
        <w:t>·         Papelería especial</w:t>
      </w:r>
    </w:p>
    <w:p w:rsidR="00CD1428" w:rsidRPr="00CD1428" w:rsidRDefault="00CD1428" w:rsidP="00CD1428">
      <w:pPr>
        <w:jc w:val="both"/>
        <w:rPr>
          <w:rFonts w:ascii="Arial" w:hAnsi="Arial" w:cs="Arial"/>
          <w:sz w:val="24"/>
          <w:szCs w:val="24"/>
        </w:rPr>
      </w:pPr>
      <w:r w:rsidRPr="00CD1428">
        <w:rPr>
          <w:rFonts w:ascii="Arial" w:hAnsi="Arial" w:cs="Arial"/>
          <w:sz w:val="24"/>
          <w:szCs w:val="24"/>
        </w:rPr>
        <w:t>·         Logotipos</w:t>
      </w:r>
    </w:p>
    <w:p w:rsidR="00CD1428" w:rsidRPr="00CD1428" w:rsidRDefault="00CD1428" w:rsidP="00CD1428">
      <w:pPr>
        <w:jc w:val="both"/>
        <w:rPr>
          <w:rFonts w:ascii="Arial" w:hAnsi="Arial" w:cs="Arial"/>
          <w:sz w:val="24"/>
          <w:szCs w:val="24"/>
        </w:rPr>
      </w:pPr>
      <w:r w:rsidRPr="00CD1428">
        <w:rPr>
          <w:rFonts w:ascii="Arial" w:hAnsi="Arial" w:cs="Arial"/>
          <w:sz w:val="24"/>
          <w:szCs w:val="24"/>
        </w:rPr>
        <w:t>·         Carteles</w:t>
      </w:r>
    </w:p>
    <w:p w:rsidR="00CD1428" w:rsidRPr="00CD1428" w:rsidRDefault="00CD1428" w:rsidP="00CD1428">
      <w:pPr>
        <w:jc w:val="both"/>
        <w:rPr>
          <w:rFonts w:ascii="Arial" w:hAnsi="Arial" w:cs="Arial"/>
          <w:sz w:val="24"/>
          <w:szCs w:val="24"/>
        </w:rPr>
      </w:pPr>
      <w:r w:rsidRPr="00CD1428">
        <w:rPr>
          <w:rFonts w:ascii="Arial" w:hAnsi="Arial" w:cs="Arial"/>
          <w:sz w:val="24"/>
          <w:szCs w:val="24"/>
        </w:rPr>
        <w:t>·         Mapas</w:t>
      </w:r>
    </w:p>
    <w:p w:rsidR="00CD1428" w:rsidRPr="00CD1428" w:rsidRDefault="00CD1428" w:rsidP="00CD1428">
      <w:pPr>
        <w:jc w:val="both"/>
        <w:rPr>
          <w:rFonts w:ascii="Arial" w:hAnsi="Arial" w:cs="Arial"/>
          <w:sz w:val="24"/>
          <w:szCs w:val="24"/>
        </w:rPr>
      </w:pPr>
      <w:r w:rsidRPr="00CD1428">
        <w:rPr>
          <w:rFonts w:ascii="Arial" w:hAnsi="Arial" w:cs="Arial"/>
          <w:sz w:val="24"/>
          <w:szCs w:val="24"/>
        </w:rPr>
        <w:lastRenderedPageBreak/>
        <w:t>·         Guías</w:t>
      </w:r>
    </w:p>
    <w:p w:rsidR="00CD1428" w:rsidRPr="00D61F52" w:rsidRDefault="00CD1428" w:rsidP="00CD1428">
      <w:pPr>
        <w:jc w:val="both"/>
        <w:rPr>
          <w:rFonts w:ascii="Arial" w:hAnsi="Arial" w:cs="Arial"/>
          <w:sz w:val="24"/>
          <w:szCs w:val="24"/>
        </w:rPr>
      </w:pPr>
      <w:r w:rsidRPr="00CD1428">
        <w:rPr>
          <w:rFonts w:ascii="Arial" w:hAnsi="Arial" w:cs="Arial"/>
          <w:sz w:val="24"/>
          <w:szCs w:val="24"/>
        </w:rPr>
        <w:t>·        Informes</w:t>
      </w:r>
    </w:p>
    <w:p w:rsidR="00EC1436" w:rsidRPr="00EC1436" w:rsidRDefault="00EC1436" w:rsidP="00EC1436">
      <w:pPr>
        <w:jc w:val="both"/>
        <w:rPr>
          <w:rFonts w:ascii="Arial" w:hAnsi="Arial" w:cs="Arial"/>
          <w:sz w:val="24"/>
          <w:szCs w:val="24"/>
        </w:rPr>
      </w:pPr>
      <w:r w:rsidRPr="00EC1436">
        <w:rPr>
          <w:rFonts w:ascii="Arial" w:hAnsi="Arial" w:cs="Arial"/>
          <w:sz w:val="24"/>
          <w:szCs w:val="24"/>
        </w:rPr>
        <w:t>Generalmente, la creación de comités dependientes del comité organizador, dependerá de varios factores (como el económico), pero el principal será el tamaño e importancia del congreso. A mayor tamaño e importancia, mayor número de comités o coordinadores encargados de las distintas parcelas del congreso.</w:t>
      </w:r>
      <w:sdt>
        <w:sdtPr>
          <w:rPr>
            <w:rFonts w:ascii="Arial" w:hAnsi="Arial" w:cs="Arial"/>
            <w:sz w:val="24"/>
            <w:szCs w:val="24"/>
          </w:rPr>
          <w:id w:val="1131372384"/>
          <w:citation/>
        </w:sdtPr>
        <w:sdtContent>
          <w:r>
            <w:rPr>
              <w:rFonts w:ascii="Arial" w:hAnsi="Arial" w:cs="Arial"/>
              <w:sz w:val="24"/>
              <w:szCs w:val="24"/>
            </w:rPr>
            <w:fldChar w:fldCharType="begin"/>
          </w:r>
          <w:r>
            <w:rPr>
              <w:rFonts w:ascii="Arial" w:hAnsi="Arial" w:cs="Arial"/>
              <w:sz w:val="24"/>
              <w:szCs w:val="24"/>
            </w:rPr>
            <w:instrText xml:space="preserve"> CITATION ger16 \l 2058 </w:instrText>
          </w:r>
          <w:r>
            <w:rPr>
              <w:rFonts w:ascii="Arial" w:hAnsi="Arial" w:cs="Arial"/>
              <w:sz w:val="24"/>
              <w:szCs w:val="24"/>
            </w:rPr>
            <w:fldChar w:fldCharType="separate"/>
          </w:r>
          <w:r>
            <w:rPr>
              <w:rFonts w:ascii="Arial" w:hAnsi="Arial" w:cs="Arial"/>
              <w:noProof/>
              <w:sz w:val="24"/>
              <w:szCs w:val="24"/>
            </w:rPr>
            <w:t xml:space="preserve"> </w:t>
          </w:r>
          <w:r w:rsidRPr="00EC1436">
            <w:rPr>
              <w:rFonts w:ascii="Arial" w:hAnsi="Arial" w:cs="Arial"/>
              <w:noProof/>
              <w:sz w:val="24"/>
              <w:szCs w:val="24"/>
            </w:rPr>
            <w:t>(aldrete, 2016)</w:t>
          </w:r>
          <w:r>
            <w:rPr>
              <w:rFonts w:ascii="Arial" w:hAnsi="Arial" w:cs="Arial"/>
              <w:sz w:val="24"/>
              <w:szCs w:val="24"/>
            </w:rPr>
            <w:fldChar w:fldCharType="end"/>
          </w:r>
        </w:sdtContent>
      </w:sdt>
    </w:p>
    <w:p w:rsidR="00EC1436" w:rsidRPr="00EC1436" w:rsidRDefault="00EC1436" w:rsidP="00EC1436">
      <w:pPr>
        <w:jc w:val="both"/>
        <w:rPr>
          <w:rFonts w:ascii="Arial" w:hAnsi="Arial" w:cs="Arial"/>
          <w:sz w:val="24"/>
          <w:szCs w:val="24"/>
        </w:rPr>
      </w:pPr>
      <w:r w:rsidRPr="00EC1436">
        <w:rPr>
          <w:rFonts w:ascii="Arial" w:hAnsi="Arial" w:cs="Arial"/>
          <w:sz w:val="24"/>
          <w:szCs w:val="24"/>
        </w:rPr>
        <w:t>En todos los casos, se deberán hacer reuniones periódicas con los comités, en conjunto o por separado, para conocer la evolución de las actividades, y para recoger propuestas, sugerencias y cualquier otro tipo de incidencia. Esto no quita, para que los propios comités, envíen al comité organizador informes periódicos sobre la evolución de sus actividades, con todos los detalles sobre cualquier tipo de sugerencia e incidencia.</w:t>
      </w:r>
      <w:sdt>
        <w:sdtPr>
          <w:rPr>
            <w:rFonts w:ascii="Arial" w:hAnsi="Arial" w:cs="Arial"/>
            <w:sz w:val="24"/>
            <w:szCs w:val="24"/>
          </w:rPr>
          <w:id w:val="2002007939"/>
          <w:citation/>
        </w:sdtPr>
        <w:sdtContent>
          <w:r w:rsidR="00D61F52">
            <w:rPr>
              <w:rFonts w:ascii="Arial" w:hAnsi="Arial" w:cs="Arial"/>
              <w:sz w:val="24"/>
              <w:szCs w:val="24"/>
            </w:rPr>
            <w:fldChar w:fldCharType="begin"/>
          </w:r>
          <w:r w:rsidR="00D61F52">
            <w:rPr>
              <w:rFonts w:ascii="Arial" w:hAnsi="Arial" w:cs="Arial"/>
              <w:sz w:val="24"/>
              <w:szCs w:val="24"/>
            </w:rPr>
            <w:instrText xml:space="preserve">CITATION ger16 \n  \l 2058 </w:instrText>
          </w:r>
          <w:r w:rsidR="00D61F52">
            <w:rPr>
              <w:rFonts w:ascii="Arial" w:hAnsi="Arial" w:cs="Arial"/>
              <w:sz w:val="24"/>
              <w:szCs w:val="24"/>
            </w:rPr>
            <w:fldChar w:fldCharType="separate"/>
          </w:r>
          <w:r w:rsidR="00D61F52">
            <w:rPr>
              <w:rFonts w:ascii="Arial" w:hAnsi="Arial" w:cs="Arial"/>
              <w:noProof/>
              <w:sz w:val="24"/>
              <w:szCs w:val="24"/>
            </w:rPr>
            <w:t xml:space="preserve"> </w:t>
          </w:r>
          <w:r w:rsidR="00D61F52" w:rsidRPr="00D61F52">
            <w:rPr>
              <w:rFonts w:ascii="Arial" w:hAnsi="Arial" w:cs="Arial"/>
              <w:noProof/>
              <w:sz w:val="24"/>
              <w:szCs w:val="24"/>
            </w:rPr>
            <w:t>(eventoclick, 2016)</w:t>
          </w:r>
          <w:r w:rsidR="00D61F52">
            <w:rPr>
              <w:rFonts w:ascii="Arial" w:hAnsi="Arial" w:cs="Arial"/>
              <w:sz w:val="24"/>
              <w:szCs w:val="24"/>
            </w:rPr>
            <w:fldChar w:fldCharType="end"/>
          </w:r>
        </w:sdtContent>
      </w:sdt>
    </w:p>
    <w:p w:rsidR="00EC1436" w:rsidRDefault="00EC1436" w:rsidP="00EC1436">
      <w:pPr>
        <w:jc w:val="both"/>
        <w:rPr>
          <w:rFonts w:ascii="Arial" w:hAnsi="Arial" w:cs="Arial"/>
          <w:sz w:val="24"/>
          <w:szCs w:val="24"/>
        </w:rPr>
      </w:pPr>
      <w:r w:rsidRPr="00EC1436">
        <w:rPr>
          <w:rFonts w:ascii="Arial" w:hAnsi="Arial" w:cs="Arial"/>
          <w:sz w:val="24"/>
          <w:szCs w:val="24"/>
        </w:rPr>
        <w:t xml:space="preserve">Los comités especializados, pueden solicitar reuniones con otros comités para coordinar labores que les sean comunes. Cualquier tipo de reunión de un comité especializado o de varios de ellos, deberá ser comunicada al comité organizador, así como el resultado de la </w:t>
      </w:r>
      <w:r w:rsidR="00D61F52" w:rsidRPr="00EC1436">
        <w:rPr>
          <w:rFonts w:ascii="Arial" w:hAnsi="Arial" w:cs="Arial"/>
          <w:sz w:val="24"/>
          <w:szCs w:val="24"/>
        </w:rPr>
        <w:t>misma.</w:t>
      </w:r>
      <w:sdt>
        <w:sdtPr>
          <w:rPr>
            <w:rFonts w:ascii="Arial" w:hAnsi="Arial" w:cs="Arial"/>
            <w:sz w:val="24"/>
            <w:szCs w:val="24"/>
          </w:rPr>
          <w:id w:val="2048172621"/>
          <w:citation/>
        </w:sdtPr>
        <w:sdtContent>
          <w:r w:rsidR="00D61F52">
            <w:rPr>
              <w:rFonts w:ascii="Arial" w:hAnsi="Arial" w:cs="Arial"/>
              <w:sz w:val="24"/>
              <w:szCs w:val="24"/>
            </w:rPr>
            <w:fldChar w:fldCharType="begin"/>
          </w:r>
          <w:r w:rsidR="00D61F52">
            <w:rPr>
              <w:rFonts w:ascii="Arial" w:hAnsi="Arial" w:cs="Arial"/>
              <w:sz w:val="24"/>
              <w:szCs w:val="24"/>
            </w:rPr>
            <w:instrText xml:space="preserve"> CITATION Vic14 \l 2058 </w:instrText>
          </w:r>
          <w:r w:rsidR="00D61F52">
            <w:rPr>
              <w:rFonts w:ascii="Arial" w:hAnsi="Arial" w:cs="Arial"/>
              <w:sz w:val="24"/>
              <w:szCs w:val="24"/>
            </w:rPr>
            <w:fldChar w:fldCharType="separate"/>
          </w:r>
          <w:r w:rsidR="00D61F52">
            <w:rPr>
              <w:rFonts w:ascii="Arial" w:hAnsi="Arial" w:cs="Arial"/>
              <w:noProof/>
              <w:sz w:val="24"/>
              <w:szCs w:val="24"/>
            </w:rPr>
            <w:t xml:space="preserve"> </w:t>
          </w:r>
          <w:r w:rsidR="00D61F52" w:rsidRPr="00D61F52">
            <w:rPr>
              <w:rFonts w:ascii="Arial" w:hAnsi="Arial" w:cs="Arial"/>
              <w:noProof/>
              <w:sz w:val="24"/>
              <w:szCs w:val="24"/>
            </w:rPr>
            <w:t>(Victor Gutierrez, 2014)</w:t>
          </w:r>
          <w:r w:rsidR="00D61F52">
            <w:rPr>
              <w:rFonts w:ascii="Arial" w:hAnsi="Arial" w:cs="Arial"/>
              <w:sz w:val="24"/>
              <w:szCs w:val="24"/>
            </w:rPr>
            <w:fldChar w:fldCharType="end"/>
          </w:r>
        </w:sdtContent>
      </w:sdt>
    </w:p>
    <w:p w:rsidR="00CD1428" w:rsidRDefault="00CD1428" w:rsidP="00EC1436">
      <w:pPr>
        <w:jc w:val="both"/>
        <w:rPr>
          <w:rFonts w:ascii="Arial" w:hAnsi="Arial" w:cs="Arial"/>
          <w:sz w:val="24"/>
          <w:szCs w:val="24"/>
        </w:rPr>
      </w:pPr>
      <w:r>
        <w:rPr>
          <w:rFonts w:ascii="Arial" w:hAnsi="Arial" w:cs="Arial"/>
          <w:sz w:val="24"/>
          <w:szCs w:val="24"/>
        </w:rPr>
        <w:t>Todos los comités seleccionados son base del éxito de nuestros eventos por que sin una buena coordinación y organización no se podrían llevar acabo de la manera adecuada y así es más fácil poder llevar un mejor control de cada paso que tenemos que realizar para que nuestro congreso o eventos sea totalmente satisfactorio para nuestros clientes.</w:t>
      </w:r>
      <w:bookmarkStart w:id="0" w:name="_GoBack"/>
      <w:bookmarkEnd w:id="0"/>
    </w:p>
    <w:p w:rsidR="00D61F52" w:rsidRDefault="00D61F52" w:rsidP="00D61F52">
      <w:pPr>
        <w:jc w:val="center"/>
        <w:rPr>
          <w:rFonts w:ascii="Arial" w:hAnsi="Arial" w:cs="Arial"/>
          <w:b/>
          <w:color w:val="FF0000"/>
          <w:sz w:val="32"/>
          <w:szCs w:val="32"/>
        </w:rPr>
      </w:pPr>
      <w:r>
        <w:rPr>
          <w:rFonts w:ascii="Arial" w:hAnsi="Arial" w:cs="Arial"/>
          <w:b/>
          <w:color w:val="FF0000"/>
          <w:sz w:val="32"/>
          <w:szCs w:val="32"/>
        </w:rPr>
        <w:t>Bibliografía</w:t>
      </w:r>
      <w:r w:rsidRPr="00D61F52">
        <w:rPr>
          <w:rFonts w:ascii="Arial" w:hAnsi="Arial" w:cs="Arial"/>
          <w:b/>
          <w:color w:val="FF0000"/>
          <w:sz w:val="32"/>
          <w:szCs w:val="32"/>
        </w:rPr>
        <w:t>…</w:t>
      </w:r>
    </w:p>
    <w:p w:rsidR="00D61F52" w:rsidRPr="00CD1428" w:rsidRDefault="00D61F52" w:rsidP="00D61F52">
      <w:pPr>
        <w:jc w:val="center"/>
        <w:rPr>
          <w:rFonts w:ascii="Arial" w:hAnsi="Arial" w:cs="Arial"/>
          <w:color w:val="0D0D0D" w:themeColor="text1" w:themeTint="F2"/>
          <w:sz w:val="24"/>
          <w:szCs w:val="24"/>
        </w:rPr>
      </w:pPr>
      <w:r w:rsidRPr="00CD1428">
        <w:rPr>
          <w:rFonts w:ascii="Arial" w:hAnsi="Arial" w:cs="Arial"/>
          <w:color w:val="0D0D0D" w:themeColor="text1" w:themeTint="F2"/>
          <w:sz w:val="24"/>
          <w:szCs w:val="24"/>
        </w:rPr>
        <w:t>El comité organizador, composición, funciones y tipos de comités: Fecha de Consulta 12 de Marzo del 2017, Autor: Víctor Gutiérrez…</w:t>
      </w:r>
    </w:p>
    <w:p w:rsidR="00D61F52" w:rsidRPr="00CD1428" w:rsidRDefault="00D61F52" w:rsidP="00D61F52">
      <w:pPr>
        <w:jc w:val="center"/>
        <w:rPr>
          <w:rFonts w:ascii="Arial" w:hAnsi="Arial" w:cs="Arial"/>
          <w:color w:val="0D0D0D" w:themeColor="text1" w:themeTint="F2"/>
          <w:sz w:val="24"/>
          <w:szCs w:val="24"/>
        </w:rPr>
      </w:pPr>
      <w:r w:rsidRPr="00CD1428">
        <w:rPr>
          <w:rFonts w:ascii="Arial" w:hAnsi="Arial" w:cs="Arial"/>
          <w:color w:val="0D0D0D" w:themeColor="text1" w:themeTint="F2"/>
          <w:sz w:val="24"/>
          <w:szCs w:val="24"/>
        </w:rPr>
        <w:t>https://www.protocolo.org/ceremonial/eventos/el_comite_organizador_composicion_funciones_tipos_de_comite</w:t>
      </w:r>
    </w:p>
    <w:sectPr w:rsidR="00D61F52" w:rsidRPr="00CD1428" w:rsidSect="00CB5AE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0B14"/>
    <w:multiLevelType w:val="hybridMultilevel"/>
    <w:tmpl w:val="DC68FE9A"/>
    <w:lvl w:ilvl="0" w:tplc="CBDAF9C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D05856"/>
    <w:multiLevelType w:val="hybridMultilevel"/>
    <w:tmpl w:val="083071C2"/>
    <w:lvl w:ilvl="0" w:tplc="ADA633D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30161"/>
    <w:multiLevelType w:val="hybridMultilevel"/>
    <w:tmpl w:val="22BC0C2A"/>
    <w:lvl w:ilvl="0" w:tplc="7CB4A7E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F2"/>
    <w:rsid w:val="00222B26"/>
    <w:rsid w:val="00244808"/>
    <w:rsid w:val="007925E8"/>
    <w:rsid w:val="00936CE9"/>
    <w:rsid w:val="00BA4AB6"/>
    <w:rsid w:val="00C61B96"/>
    <w:rsid w:val="00CB5AE4"/>
    <w:rsid w:val="00CD1428"/>
    <w:rsid w:val="00D61F52"/>
    <w:rsid w:val="00EC1436"/>
    <w:rsid w:val="00F46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B032-304E-43AF-A35F-3B2C1299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EF2"/>
    <w:pPr>
      <w:ind w:left="720"/>
      <w:contextualSpacing/>
    </w:pPr>
  </w:style>
  <w:style w:type="character" w:styleId="Hipervnculo">
    <w:name w:val="Hyperlink"/>
    <w:basedOn w:val="Fuentedeprrafopredeter"/>
    <w:uiPriority w:val="99"/>
    <w:unhideWhenUsed/>
    <w:rsid w:val="00CB5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9059">
      <w:bodyDiv w:val="1"/>
      <w:marLeft w:val="0"/>
      <w:marRight w:val="0"/>
      <w:marTop w:val="0"/>
      <w:marBottom w:val="0"/>
      <w:divBdr>
        <w:top w:val="none" w:sz="0" w:space="0" w:color="auto"/>
        <w:left w:val="none" w:sz="0" w:space="0" w:color="auto"/>
        <w:bottom w:val="none" w:sz="0" w:space="0" w:color="auto"/>
        <w:right w:val="none" w:sz="0" w:space="0" w:color="auto"/>
      </w:divBdr>
    </w:div>
    <w:div w:id="189493130">
      <w:bodyDiv w:val="1"/>
      <w:marLeft w:val="0"/>
      <w:marRight w:val="0"/>
      <w:marTop w:val="0"/>
      <w:marBottom w:val="0"/>
      <w:divBdr>
        <w:top w:val="none" w:sz="0" w:space="0" w:color="auto"/>
        <w:left w:val="none" w:sz="0" w:space="0" w:color="auto"/>
        <w:bottom w:val="none" w:sz="0" w:space="0" w:color="auto"/>
        <w:right w:val="none" w:sz="0" w:space="0" w:color="auto"/>
      </w:divBdr>
    </w:div>
    <w:div w:id="344864706">
      <w:bodyDiv w:val="1"/>
      <w:marLeft w:val="0"/>
      <w:marRight w:val="0"/>
      <w:marTop w:val="0"/>
      <w:marBottom w:val="0"/>
      <w:divBdr>
        <w:top w:val="none" w:sz="0" w:space="0" w:color="auto"/>
        <w:left w:val="none" w:sz="0" w:space="0" w:color="auto"/>
        <w:bottom w:val="none" w:sz="0" w:space="0" w:color="auto"/>
        <w:right w:val="none" w:sz="0" w:space="0" w:color="auto"/>
      </w:divBdr>
    </w:div>
    <w:div w:id="469981538">
      <w:bodyDiv w:val="1"/>
      <w:marLeft w:val="0"/>
      <w:marRight w:val="0"/>
      <w:marTop w:val="0"/>
      <w:marBottom w:val="0"/>
      <w:divBdr>
        <w:top w:val="none" w:sz="0" w:space="0" w:color="auto"/>
        <w:left w:val="none" w:sz="0" w:space="0" w:color="auto"/>
        <w:bottom w:val="none" w:sz="0" w:space="0" w:color="auto"/>
        <w:right w:val="none" w:sz="0" w:space="0" w:color="auto"/>
      </w:divBdr>
    </w:div>
    <w:div w:id="499124914">
      <w:bodyDiv w:val="1"/>
      <w:marLeft w:val="0"/>
      <w:marRight w:val="0"/>
      <w:marTop w:val="0"/>
      <w:marBottom w:val="0"/>
      <w:divBdr>
        <w:top w:val="none" w:sz="0" w:space="0" w:color="auto"/>
        <w:left w:val="none" w:sz="0" w:space="0" w:color="auto"/>
        <w:bottom w:val="none" w:sz="0" w:space="0" w:color="auto"/>
        <w:right w:val="none" w:sz="0" w:space="0" w:color="auto"/>
      </w:divBdr>
    </w:div>
    <w:div w:id="544874471">
      <w:bodyDiv w:val="1"/>
      <w:marLeft w:val="0"/>
      <w:marRight w:val="0"/>
      <w:marTop w:val="0"/>
      <w:marBottom w:val="0"/>
      <w:divBdr>
        <w:top w:val="none" w:sz="0" w:space="0" w:color="auto"/>
        <w:left w:val="none" w:sz="0" w:space="0" w:color="auto"/>
        <w:bottom w:val="none" w:sz="0" w:space="0" w:color="auto"/>
        <w:right w:val="none" w:sz="0" w:space="0" w:color="auto"/>
      </w:divBdr>
    </w:div>
    <w:div w:id="545528448">
      <w:bodyDiv w:val="1"/>
      <w:marLeft w:val="0"/>
      <w:marRight w:val="0"/>
      <w:marTop w:val="0"/>
      <w:marBottom w:val="0"/>
      <w:divBdr>
        <w:top w:val="none" w:sz="0" w:space="0" w:color="auto"/>
        <w:left w:val="none" w:sz="0" w:space="0" w:color="auto"/>
        <w:bottom w:val="none" w:sz="0" w:space="0" w:color="auto"/>
        <w:right w:val="none" w:sz="0" w:space="0" w:color="auto"/>
      </w:divBdr>
    </w:div>
    <w:div w:id="595753424">
      <w:bodyDiv w:val="1"/>
      <w:marLeft w:val="0"/>
      <w:marRight w:val="0"/>
      <w:marTop w:val="0"/>
      <w:marBottom w:val="0"/>
      <w:divBdr>
        <w:top w:val="none" w:sz="0" w:space="0" w:color="auto"/>
        <w:left w:val="none" w:sz="0" w:space="0" w:color="auto"/>
        <w:bottom w:val="none" w:sz="0" w:space="0" w:color="auto"/>
        <w:right w:val="none" w:sz="0" w:space="0" w:color="auto"/>
      </w:divBdr>
    </w:div>
    <w:div w:id="756484205">
      <w:bodyDiv w:val="1"/>
      <w:marLeft w:val="0"/>
      <w:marRight w:val="0"/>
      <w:marTop w:val="0"/>
      <w:marBottom w:val="0"/>
      <w:divBdr>
        <w:top w:val="none" w:sz="0" w:space="0" w:color="auto"/>
        <w:left w:val="none" w:sz="0" w:space="0" w:color="auto"/>
        <w:bottom w:val="none" w:sz="0" w:space="0" w:color="auto"/>
        <w:right w:val="none" w:sz="0" w:space="0" w:color="auto"/>
      </w:divBdr>
    </w:div>
    <w:div w:id="815031926">
      <w:bodyDiv w:val="1"/>
      <w:marLeft w:val="0"/>
      <w:marRight w:val="0"/>
      <w:marTop w:val="0"/>
      <w:marBottom w:val="0"/>
      <w:divBdr>
        <w:top w:val="none" w:sz="0" w:space="0" w:color="auto"/>
        <w:left w:val="none" w:sz="0" w:space="0" w:color="auto"/>
        <w:bottom w:val="none" w:sz="0" w:space="0" w:color="auto"/>
        <w:right w:val="none" w:sz="0" w:space="0" w:color="auto"/>
      </w:divBdr>
    </w:div>
    <w:div w:id="822963950">
      <w:bodyDiv w:val="1"/>
      <w:marLeft w:val="0"/>
      <w:marRight w:val="0"/>
      <w:marTop w:val="0"/>
      <w:marBottom w:val="0"/>
      <w:divBdr>
        <w:top w:val="none" w:sz="0" w:space="0" w:color="auto"/>
        <w:left w:val="none" w:sz="0" w:space="0" w:color="auto"/>
        <w:bottom w:val="none" w:sz="0" w:space="0" w:color="auto"/>
        <w:right w:val="none" w:sz="0" w:space="0" w:color="auto"/>
      </w:divBdr>
    </w:div>
    <w:div w:id="1014456978">
      <w:bodyDiv w:val="1"/>
      <w:marLeft w:val="0"/>
      <w:marRight w:val="0"/>
      <w:marTop w:val="0"/>
      <w:marBottom w:val="0"/>
      <w:divBdr>
        <w:top w:val="none" w:sz="0" w:space="0" w:color="auto"/>
        <w:left w:val="none" w:sz="0" w:space="0" w:color="auto"/>
        <w:bottom w:val="none" w:sz="0" w:space="0" w:color="auto"/>
        <w:right w:val="none" w:sz="0" w:space="0" w:color="auto"/>
      </w:divBdr>
    </w:div>
    <w:div w:id="1329090002">
      <w:bodyDiv w:val="1"/>
      <w:marLeft w:val="0"/>
      <w:marRight w:val="0"/>
      <w:marTop w:val="0"/>
      <w:marBottom w:val="0"/>
      <w:divBdr>
        <w:top w:val="none" w:sz="0" w:space="0" w:color="auto"/>
        <w:left w:val="none" w:sz="0" w:space="0" w:color="auto"/>
        <w:bottom w:val="none" w:sz="0" w:space="0" w:color="auto"/>
        <w:right w:val="none" w:sz="0" w:space="0" w:color="auto"/>
      </w:divBdr>
    </w:div>
    <w:div w:id="1348822753">
      <w:bodyDiv w:val="1"/>
      <w:marLeft w:val="0"/>
      <w:marRight w:val="0"/>
      <w:marTop w:val="0"/>
      <w:marBottom w:val="0"/>
      <w:divBdr>
        <w:top w:val="none" w:sz="0" w:space="0" w:color="auto"/>
        <w:left w:val="none" w:sz="0" w:space="0" w:color="auto"/>
        <w:bottom w:val="none" w:sz="0" w:space="0" w:color="auto"/>
        <w:right w:val="none" w:sz="0" w:space="0" w:color="auto"/>
      </w:divBdr>
    </w:div>
    <w:div w:id="1371808039">
      <w:bodyDiv w:val="1"/>
      <w:marLeft w:val="0"/>
      <w:marRight w:val="0"/>
      <w:marTop w:val="0"/>
      <w:marBottom w:val="0"/>
      <w:divBdr>
        <w:top w:val="none" w:sz="0" w:space="0" w:color="auto"/>
        <w:left w:val="none" w:sz="0" w:space="0" w:color="auto"/>
        <w:bottom w:val="none" w:sz="0" w:space="0" w:color="auto"/>
        <w:right w:val="none" w:sz="0" w:space="0" w:color="auto"/>
      </w:divBdr>
    </w:div>
    <w:div w:id="1378816884">
      <w:bodyDiv w:val="1"/>
      <w:marLeft w:val="0"/>
      <w:marRight w:val="0"/>
      <w:marTop w:val="0"/>
      <w:marBottom w:val="0"/>
      <w:divBdr>
        <w:top w:val="none" w:sz="0" w:space="0" w:color="auto"/>
        <w:left w:val="none" w:sz="0" w:space="0" w:color="auto"/>
        <w:bottom w:val="none" w:sz="0" w:space="0" w:color="auto"/>
        <w:right w:val="none" w:sz="0" w:space="0" w:color="auto"/>
      </w:divBdr>
    </w:div>
    <w:div w:id="1411347506">
      <w:bodyDiv w:val="1"/>
      <w:marLeft w:val="0"/>
      <w:marRight w:val="0"/>
      <w:marTop w:val="0"/>
      <w:marBottom w:val="0"/>
      <w:divBdr>
        <w:top w:val="none" w:sz="0" w:space="0" w:color="auto"/>
        <w:left w:val="none" w:sz="0" w:space="0" w:color="auto"/>
        <w:bottom w:val="none" w:sz="0" w:space="0" w:color="auto"/>
        <w:right w:val="none" w:sz="0" w:space="0" w:color="auto"/>
      </w:divBdr>
    </w:div>
    <w:div w:id="1475676211">
      <w:bodyDiv w:val="1"/>
      <w:marLeft w:val="0"/>
      <w:marRight w:val="0"/>
      <w:marTop w:val="0"/>
      <w:marBottom w:val="0"/>
      <w:divBdr>
        <w:top w:val="none" w:sz="0" w:space="0" w:color="auto"/>
        <w:left w:val="none" w:sz="0" w:space="0" w:color="auto"/>
        <w:bottom w:val="none" w:sz="0" w:space="0" w:color="auto"/>
        <w:right w:val="none" w:sz="0" w:space="0" w:color="auto"/>
      </w:divBdr>
    </w:div>
    <w:div w:id="1626421542">
      <w:bodyDiv w:val="1"/>
      <w:marLeft w:val="0"/>
      <w:marRight w:val="0"/>
      <w:marTop w:val="0"/>
      <w:marBottom w:val="0"/>
      <w:divBdr>
        <w:top w:val="none" w:sz="0" w:space="0" w:color="auto"/>
        <w:left w:val="none" w:sz="0" w:space="0" w:color="auto"/>
        <w:bottom w:val="none" w:sz="0" w:space="0" w:color="auto"/>
        <w:right w:val="none" w:sz="0" w:space="0" w:color="auto"/>
      </w:divBdr>
    </w:div>
    <w:div w:id="1802263871">
      <w:bodyDiv w:val="1"/>
      <w:marLeft w:val="0"/>
      <w:marRight w:val="0"/>
      <w:marTop w:val="0"/>
      <w:marBottom w:val="0"/>
      <w:divBdr>
        <w:top w:val="none" w:sz="0" w:space="0" w:color="auto"/>
        <w:left w:val="none" w:sz="0" w:space="0" w:color="auto"/>
        <w:bottom w:val="none" w:sz="0" w:space="0" w:color="auto"/>
        <w:right w:val="none" w:sz="0" w:space="0" w:color="auto"/>
      </w:divBdr>
    </w:div>
    <w:div w:id="2065175528">
      <w:bodyDiv w:val="1"/>
      <w:marLeft w:val="0"/>
      <w:marRight w:val="0"/>
      <w:marTop w:val="0"/>
      <w:marBottom w:val="0"/>
      <w:divBdr>
        <w:top w:val="none" w:sz="0" w:space="0" w:color="auto"/>
        <w:left w:val="none" w:sz="0" w:space="0" w:color="auto"/>
        <w:bottom w:val="none" w:sz="0" w:space="0" w:color="auto"/>
        <w:right w:val="none" w:sz="0" w:space="0" w:color="auto"/>
      </w:divBdr>
    </w:div>
    <w:div w:id="20789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Vic14</b:Tag>
    <b:SourceType>Report</b:SourceType>
    <b:Guid>{E4E373C2-4811-47EB-AD9A-288312ED1322}</b:Guid>
    <b:Author>
      <b:Author>
        <b:Corporate>Victor Gutierrez</b:Corporate>
      </b:Author>
    </b:Author>
    <b:Title>Manual de Congresos y Convenciones</b:Title>
    <b:Year>2014</b:Year>
    <b:RefOrder>2</b:RefOrder>
  </b:Source>
  <b:Source>
    <b:Tag>ger16</b:Tag>
    <b:SourceType>Report</b:SourceType>
    <b:Guid>{74C76991-F4B1-43BE-A7DC-622869DCC436}</b:Guid>
    <b:Author>
      <b:Author>
        <b:NameList>
          <b:Person>
            <b:Last>aldrete</b:Last>
            <b:First>gerardo</b:First>
          </b:Person>
        </b:NameList>
      </b:Author>
    </b:Author>
    <b:Title>eventoclick</b:Title>
    <b:Year>2016</b:Year>
    <b:RefOrder>1</b:RefOrder>
  </b:Source>
  <b:Source>
    <b:Tag>Mar12</b:Tag>
    <b:SourceType>Report</b:SourceType>
    <b:Guid>{7F8588AA-07A2-45EB-936F-7D3DA557CBB8}</b:Guid>
    <b:Author>
      <b:Author>
        <b:NameList>
          <b:Person>
            <b:Last>Perez</b:Last>
            <b:First>Margarita</b:First>
          </b:Person>
        </b:NameList>
      </b:Author>
    </b:Author>
    <b:Title>Antecedentes Historicos de congresos y convenciones</b:Title>
    <b:Year>2012</b:Year>
    <b:RefOrder>3</b:RefOrder>
  </b:Source>
  <b:Source>
    <b:Tag>ram13</b:Tag>
    <b:SourceType>Report</b:SourceType>
    <b:Guid>{F967A410-42DD-45D5-9B73-C72DD019FC60}</b:Guid>
    <b:Author>
      <b:Author>
        <b:NameList>
          <b:Person>
            <b:Last>ramiez</b:Last>
            <b:First>barbara</b:First>
          </b:Person>
        </b:NameList>
      </b:Author>
    </b:Author>
    <b:Title>turismo de negocios</b:Title>
    <b:Year>2013</b:Year>
    <b:RefOrder>4</b:RefOrder>
  </b:Source>
</b:Sources>
</file>

<file path=customXml/itemProps1.xml><?xml version="1.0" encoding="utf-8"?>
<ds:datastoreItem xmlns:ds="http://schemas.openxmlformats.org/officeDocument/2006/customXml" ds:itemID="{0CBFB6BC-F93B-4C66-B6F1-0BCBEABF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Solca</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2017-03-12T17:41:00Z</dcterms:created>
  <dcterms:modified xsi:type="dcterms:W3CDTF">2017-03-12T17:41:00Z</dcterms:modified>
</cp:coreProperties>
</file>