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00EBDCF" w:rsidP="400EBDCF" w:rsidRDefault="400EBDCF" w14:noSpellErr="1" w14:paraId="28802923" w14:textId="3DB042DB">
      <w:pPr>
        <w:pStyle w:val="ListParagraph"/>
        <w:numPr>
          <w:ilvl w:val="0"/>
          <w:numId w:val="2"/>
        </w:numPr>
        <w:spacing w:line="473" w:lineRule="exact"/>
        <w:rPr>
          <w:rFonts w:ascii="Calibri" w:hAnsi="Calibri" w:eastAsia="Calibri" w:cs="Calibri" w:asciiTheme="minorAscii" w:hAnsiTheme="minorAscii" w:eastAsiaTheme="minorAscii" w:cstheme="minorAscii"/>
          <w:noProof w:val="0"/>
          <w:sz w:val="22"/>
          <w:szCs w:val="22"/>
          <w:lang w:val="es-ES"/>
        </w:rPr>
      </w:pPr>
      <w:r w:rsidRPr="400EBDCF" w:rsidR="400EBDCF">
        <w:rPr>
          <w:rFonts w:ascii="Calibri" w:hAnsi="Calibri" w:eastAsia="Calibri" w:cs="Calibri"/>
          <w:b w:val="1"/>
          <w:bCs w:val="1"/>
          <w:noProof w:val="0"/>
          <w:sz w:val="22"/>
          <w:szCs w:val="22"/>
          <w:lang w:val="es-ES"/>
        </w:rPr>
        <w:t>Coordinador</w:t>
      </w:r>
      <w:r w:rsidRPr="400EBDCF" w:rsidR="400EBDCF">
        <w:rPr>
          <w:rFonts w:ascii="Calibri" w:hAnsi="Calibri" w:eastAsia="Calibri" w:cs="Calibri"/>
          <w:b w:val="1"/>
          <w:bCs w:val="1"/>
          <w:noProof w:val="0"/>
          <w:sz w:val="22"/>
          <w:szCs w:val="22"/>
          <w:lang w:val="es-ES"/>
        </w:rPr>
        <w:t xml:space="preserve"> general.</w:t>
      </w:r>
    </w:p>
    <w:p w:rsidR="400EBDCF" w:rsidP="400EBDCF" w:rsidRDefault="400EBDCF" w14:noSpellErr="1" w14:paraId="39A326D9" w14:textId="378CC243">
      <w:pPr>
        <w:pStyle w:val="Normal"/>
        <w:spacing w:line="473" w:lineRule="exact"/>
        <w:rPr>
          <w:rFonts w:ascii="Calibri" w:hAnsi="Calibri" w:eastAsia="Calibri" w:cs="Calibri"/>
          <w:b w:val="0"/>
          <w:bCs w:val="0"/>
          <w:noProof w:val="0"/>
          <w:sz w:val="22"/>
          <w:szCs w:val="22"/>
          <w:lang w:val="es-ES"/>
        </w:rPr>
      </w:pPr>
      <w:r w:rsidRPr="400EBDCF" w:rsidR="400EBDCF">
        <w:rPr>
          <w:rFonts w:ascii="Calibri" w:hAnsi="Calibri" w:eastAsia="Calibri" w:cs="Calibri"/>
          <w:b w:val="0"/>
          <w:bCs w:val="0"/>
          <w:noProof w:val="0"/>
          <w:sz w:val="22"/>
          <w:szCs w:val="22"/>
          <w:lang w:val="es-ES"/>
        </w:rPr>
        <w:t xml:space="preserve">Es el responsable de integrar y autorizar a </w:t>
      </w:r>
      <w:r w:rsidRPr="400EBDCF" w:rsidR="400EBDCF">
        <w:rPr>
          <w:rFonts w:ascii="Calibri" w:hAnsi="Calibri" w:eastAsia="Calibri" w:cs="Calibri"/>
          <w:b w:val="0"/>
          <w:bCs w:val="0"/>
          <w:noProof w:val="0"/>
          <w:sz w:val="22"/>
          <w:szCs w:val="22"/>
          <w:lang w:val="es-ES"/>
        </w:rPr>
        <w:t xml:space="preserve">los representantes de todos los </w:t>
      </w:r>
      <w:r w:rsidRPr="400EBDCF" w:rsidR="400EBDCF">
        <w:rPr>
          <w:rFonts w:ascii="Calibri" w:hAnsi="Calibri" w:eastAsia="Calibri" w:cs="Calibri"/>
          <w:b w:val="0"/>
          <w:bCs w:val="0"/>
          <w:noProof w:val="0"/>
          <w:sz w:val="22"/>
          <w:szCs w:val="22"/>
          <w:lang w:val="es-ES"/>
        </w:rPr>
        <w:t>comit</w:t>
      </w:r>
      <w:r w:rsidRPr="400EBDCF" w:rsidR="400EBDCF">
        <w:rPr>
          <w:rFonts w:ascii="Calibri" w:hAnsi="Calibri" w:eastAsia="Calibri" w:cs="Calibri"/>
          <w:b w:val="0"/>
          <w:bCs w:val="0"/>
          <w:noProof w:val="0"/>
          <w:sz w:val="22"/>
          <w:szCs w:val="22"/>
          <w:lang w:val="es-ES"/>
        </w:rPr>
        <w:t>é</w:t>
      </w:r>
      <w:r w:rsidRPr="400EBDCF" w:rsidR="400EBDCF">
        <w:rPr>
          <w:rFonts w:ascii="Calibri" w:hAnsi="Calibri" w:eastAsia="Calibri" w:cs="Calibri"/>
          <w:b w:val="0"/>
          <w:bCs w:val="0"/>
          <w:noProof w:val="0"/>
          <w:sz w:val="22"/>
          <w:szCs w:val="22"/>
          <w:lang w:val="es-ES"/>
        </w:rPr>
        <w:t>s</w:t>
      </w:r>
      <w:r w:rsidRPr="400EBDCF" w:rsidR="400EBDCF">
        <w:rPr>
          <w:rFonts w:ascii="Calibri" w:hAnsi="Calibri" w:eastAsia="Calibri" w:cs="Calibri"/>
          <w:b w:val="0"/>
          <w:bCs w:val="0"/>
          <w:noProof w:val="0"/>
          <w:sz w:val="22"/>
          <w:szCs w:val="22"/>
          <w:lang w:val="es-ES"/>
        </w:rPr>
        <w:t xml:space="preserve"> a </w:t>
      </w:r>
      <w:r w:rsidRPr="400EBDCF" w:rsidR="400EBDCF">
        <w:rPr>
          <w:rFonts w:ascii="Calibri" w:hAnsi="Calibri" w:eastAsia="Calibri" w:cs="Calibri"/>
          <w:b w:val="0"/>
          <w:bCs w:val="0"/>
          <w:noProof w:val="0"/>
          <w:sz w:val="22"/>
          <w:szCs w:val="22"/>
          <w:lang w:val="es-ES"/>
        </w:rPr>
        <w:t>trav</w:t>
      </w:r>
      <w:r w:rsidRPr="400EBDCF" w:rsidR="400EBDCF">
        <w:rPr>
          <w:rFonts w:ascii="Calibri" w:hAnsi="Calibri" w:eastAsia="Calibri" w:cs="Calibri"/>
          <w:b w:val="0"/>
          <w:bCs w:val="0"/>
          <w:noProof w:val="0"/>
          <w:sz w:val="22"/>
          <w:szCs w:val="22"/>
          <w:lang w:val="es-ES"/>
        </w:rPr>
        <w:t>é</w:t>
      </w:r>
      <w:r w:rsidRPr="400EBDCF" w:rsidR="400EBDCF">
        <w:rPr>
          <w:rFonts w:ascii="Calibri" w:hAnsi="Calibri" w:eastAsia="Calibri" w:cs="Calibri"/>
          <w:b w:val="0"/>
          <w:bCs w:val="0"/>
          <w:noProof w:val="0"/>
          <w:sz w:val="22"/>
          <w:szCs w:val="22"/>
          <w:lang w:val="es-ES"/>
        </w:rPr>
        <w:t>s</w:t>
      </w:r>
      <w:r w:rsidRPr="400EBDCF" w:rsidR="400EBDCF">
        <w:rPr>
          <w:rFonts w:ascii="Calibri" w:hAnsi="Calibri" w:eastAsia="Calibri" w:cs="Calibri"/>
          <w:b w:val="0"/>
          <w:bCs w:val="0"/>
          <w:noProof w:val="0"/>
          <w:sz w:val="22"/>
          <w:szCs w:val="22"/>
          <w:lang w:val="es-ES"/>
        </w:rPr>
        <w:t xml:space="preserve"> del cual </w:t>
      </w:r>
      <w:r w:rsidRPr="400EBDCF" w:rsidR="400EBDCF">
        <w:rPr>
          <w:rFonts w:ascii="Calibri" w:hAnsi="Calibri" w:eastAsia="Calibri" w:cs="Calibri"/>
          <w:b w:val="0"/>
          <w:bCs w:val="0"/>
          <w:noProof w:val="0"/>
          <w:sz w:val="22"/>
          <w:szCs w:val="22"/>
          <w:lang w:val="es-ES"/>
        </w:rPr>
        <w:t xml:space="preserve">organizar, planeara y supervisara todas las actividades para realizar un </w:t>
      </w:r>
      <w:r w:rsidRPr="400EBDCF" w:rsidR="400EBDCF">
        <w:rPr>
          <w:rFonts w:ascii="Calibri" w:hAnsi="Calibri" w:eastAsia="Calibri" w:cs="Calibri"/>
          <w:b w:val="0"/>
          <w:bCs w:val="0"/>
          <w:noProof w:val="0"/>
          <w:sz w:val="22"/>
          <w:szCs w:val="22"/>
          <w:lang w:val="es-ES"/>
        </w:rPr>
        <w:t>evento</w:t>
      </w:r>
      <w:r w:rsidRPr="400EBDCF" w:rsidR="400EBDCF">
        <w:rPr>
          <w:rFonts w:ascii="Calibri" w:hAnsi="Calibri" w:eastAsia="Calibri" w:cs="Calibri"/>
          <w:b w:val="0"/>
          <w:bCs w:val="0"/>
          <w:noProof w:val="0"/>
          <w:sz w:val="22"/>
          <w:szCs w:val="22"/>
          <w:lang w:val="es-ES"/>
        </w:rPr>
        <w:t>.</w:t>
      </w:r>
    </w:p>
    <w:p w:rsidR="400EBDCF" w:rsidP="400EBDCF" w:rsidRDefault="400EBDCF" w14:noSpellErr="1" w14:paraId="168E9FAD" w14:textId="12204F4D">
      <w:pPr>
        <w:spacing w:line="473" w:lineRule="exact"/>
        <w:rPr>
          <w:rFonts w:ascii="Calibri" w:hAnsi="Calibri" w:eastAsia="Calibri" w:cs="Calibri"/>
          <w:b w:val="1"/>
          <w:bCs w:val="1"/>
          <w:noProof w:val="0"/>
          <w:sz w:val="22"/>
          <w:szCs w:val="22"/>
          <w:lang w:val="es-ES"/>
        </w:rPr>
      </w:pPr>
      <w:r w:rsidRPr="400EBDCF" w:rsidR="400EBDCF">
        <w:rPr>
          <w:rFonts w:ascii="Calibri" w:hAnsi="Calibri" w:eastAsia="Calibri" w:cs="Calibri"/>
          <w:noProof w:val="0"/>
          <w:sz w:val="22"/>
          <w:szCs w:val="22"/>
          <w:lang w:val="es-ES"/>
        </w:rPr>
        <w:t xml:space="preserve"> </w:t>
      </w:r>
      <w:r w:rsidRPr="400EBDCF" w:rsidR="400EBDCF">
        <w:rPr>
          <w:rFonts w:ascii="Calibri" w:hAnsi="Calibri" w:eastAsia="Calibri" w:cs="Calibri"/>
          <w:noProof w:val="0"/>
          <w:sz w:val="22"/>
          <w:szCs w:val="22"/>
          <w:lang w:val="es-ES"/>
        </w:rPr>
        <w:t xml:space="preserve">    </w:t>
      </w:r>
      <w:r w:rsidRPr="400EBDCF" w:rsidR="400EBDCF">
        <w:rPr>
          <w:rFonts w:ascii="Calibri" w:hAnsi="Calibri" w:eastAsia="Calibri" w:cs="Calibri"/>
          <w:noProof w:val="0"/>
          <w:sz w:val="22"/>
          <w:szCs w:val="22"/>
          <w:lang w:val="es-ES"/>
        </w:rPr>
        <w:t xml:space="preserve">  </w:t>
      </w:r>
      <w:r w:rsidRPr="400EBDCF" w:rsidR="400EBDCF">
        <w:rPr>
          <w:rFonts w:ascii="Calibri" w:hAnsi="Calibri" w:eastAsia="Calibri" w:cs="Calibri"/>
          <w:noProof w:val="0"/>
          <w:sz w:val="22"/>
          <w:szCs w:val="22"/>
          <w:lang w:val="es-ES"/>
        </w:rPr>
        <w:t xml:space="preserve">2. </w:t>
      </w:r>
      <w:r w:rsidRPr="400EBDCF" w:rsidR="400EBDCF">
        <w:rPr>
          <w:rFonts w:ascii="Calibri" w:hAnsi="Calibri" w:eastAsia="Calibri" w:cs="Calibri"/>
          <w:b w:val="1"/>
          <w:bCs w:val="1"/>
          <w:noProof w:val="0"/>
          <w:sz w:val="22"/>
          <w:szCs w:val="22"/>
          <w:lang w:val="es-ES"/>
        </w:rPr>
        <w:t>Comité Financiero.</w:t>
      </w:r>
    </w:p>
    <w:p w:rsidR="400EBDCF" w:rsidP="400EBDCF" w:rsidRDefault="400EBDCF" w14:noSpellErr="1" w14:paraId="421EF40A" w14:textId="14080DF7">
      <w:pPr>
        <w:spacing w:line="473" w:lineRule="exact"/>
        <w:rPr>
          <w:rFonts w:ascii="Calibri" w:hAnsi="Calibri" w:eastAsia="Calibri" w:cs="Calibri"/>
          <w:noProof w:val="0"/>
          <w:sz w:val="22"/>
          <w:szCs w:val="22"/>
          <w:lang w:val="es-ES"/>
        </w:rPr>
      </w:pPr>
      <w:r w:rsidRPr="400EBDCF" w:rsidR="400EBDCF">
        <w:rPr>
          <w:rFonts w:ascii="Calibri" w:hAnsi="Calibri" w:eastAsia="Calibri" w:cs="Calibri"/>
          <w:noProof w:val="0"/>
          <w:sz w:val="22"/>
          <w:szCs w:val="22"/>
          <w:lang w:val="es-ES"/>
        </w:rPr>
        <w:t xml:space="preserve">Son responsables del aspecto </w:t>
      </w:r>
      <w:r w:rsidRPr="400EBDCF" w:rsidR="400EBDCF">
        <w:rPr>
          <w:rFonts w:ascii="Calibri" w:hAnsi="Calibri" w:eastAsia="Calibri" w:cs="Calibri"/>
          <w:noProof w:val="0"/>
          <w:sz w:val="22"/>
          <w:szCs w:val="22"/>
          <w:lang w:val="es-ES"/>
        </w:rPr>
        <w:t>económico</w:t>
      </w:r>
      <w:r w:rsidRPr="400EBDCF" w:rsidR="400EBDCF">
        <w:rPr>
          <w:rFonts w:ascii="Calibri" w:hAnsi="Calibri" w:eastAsia="Calibri" w:cs="Calibri"/>
          <w:noProof w:val="0"/>
          <w:sz w:val="22"/>
          <w:szCs w:val="22"/>
          <w:lang w:val="es-ES"/>
        </w:rPr>
        <w:t xml:space="preserve"> ya que determina cuanto y como debe gastarse.</w:t>
      </w:r>
    </w:p>
    <w:p w:rsidR="400EBDCF" w:rsidP="400EBDCF" w:rsidRDefault="400EBDCF" w14:noSpellErr="1" w14:paraId="49587F86" w14:textId="20FC3753">
      <w:pPr>
        <w:spacing w:line="473" w:lineRule="exact"/>
      </w:pPr>
      <w:r w:rsidRPr="400EBDCF" w:rsidR="400EBDCF">
        <w:rPr>
          <w:rFonts w:ascii="Calibri" w:hAnsi="Calibri" w:eastAsia="Calibri" w:cs="Calibri"/>
          <w:noProof w:val="0"/>
          <w:sz w:val="22"/>
          <w:szCs w:val="22"/>
          <w:lang w:val="es-ES"/>
        </w:rPr>
        <w:t xml:space="preserve">      </w:t>
      </w:r>
      <w:r w:rsidRPr="400EBDCF" w:rsidR="400EBDCF">
        <w:rPr>
          <w:rFonts w:ascii="Calibri" w:hAnsi="Calibri" w:eastAsia="Calibri" w:cs="Calibri"/>
          <w:noProof w:val="0"/>
          <w:sz w:val="22"/>
          <w:szCs w:val="22"/>
          <w:lang w:val="es-ES"/>
        </w:rPr>
        <w:t xml:space="preserve">3. </w:t>
      </w:r>
      <w:r w:rsidRPr="400EBDCF" w:rsidR="400EBDCF">
        <w:rPr>
          <w:rFonts w:ascii="Calibri" w:hAnsi="Calibri" w:eastAsia="Calibri" w:cs="Calibri"/>
          <w:b w:val="1"/>
          <w:bCs w:val="1"/>
          <w:noProof w:val="0"/>
          <w:sz w:val="22"/>
          <w:szCs w:val="22"/>
          <w:lang w:val="es-ES"/>
        </w:rPr>
        <w:t>Comité de Personal.</w:t>
      </w:r>
    </w:p>
    <w:p w:rsidR="400EBDCF" w:rsidP="400EBDCF" w:rsidRDefault="400EBDCF" w14:noSpellErr="1" w14:paraId="1F338FF6" w14:textId="5092E391">
      <w:pPr>
        <w:spacing w:line="473" w:lineRule="exact"/>
      </w:pPr>
      <w:r w:rsidRPr="400EBDCF" w:rsidR="400EBDCF">
        <w:rPr>
          <w:rFonts w:ascii="Calibri" w:hAnsi="Calibri" w:eastAsia="Calibri" w:cs="Calibri"/>
          <w:noProof w:val="0"/>
          <w:sz w:val="22"/>
          <w:szCs w:val="22"/>
          <w:lang w:val="es-ES"/>
        </w:rPr>
        <w:t>Es aquel cuya misión es todo lo que tenga relación con el tema laboral del congreso. Es el encargado de evaluar las necesidades "humanas" del congreso, contratando el personal necesario para las distintas áreas del congreso.</w:t>
      </w:r>
    </w:p>
    <w:p w:rsidR="400EBDCF" w:rsidP="400EBDCF" w:rsidRDefault="400EBDCF" w14:noSpellErr="1" w14:paraId="0EAFC7EF" w14:textId="6F56810A">
      <w:pPr>
        <w:spacing w:line="473" w:lineRule="exact"/>
      </w:pPr>
      <w:r w:rsidRPr="400EBDCF" w:rsidR="400EBDCF">
        <w:rPr>
          <w:rFonts w:ascii="Calibri" w:hAnsi="Calibri" w:eastAsia="Calibri" w:cs="Calibri"/>
          <w:noProof w:val="0"/>
          <w:sz w:val="22"/>
          <w:szCs w:val="22"/>
          <w:lang w:val="es-ES"/>
        </w:rPr>
        <w:t xml:space="preserve">      </w:t>
      </w:r>
      <w:r w:rsidRPr="400EBDCF" w:rsidR="400EBDCF">
        <w:rPr>
          <w:rFonts w:ascii="Calibri" w:hAnsi="Calibri" w:eastAsia="Calibri" w:cs="Calibri"/>
          <w:noProof w:val="0"/>
          <w:sz w:val="22"/>
          <w:szCs w:val="22"/>
          <w:lang w:val="es-ES"/>
        </w:rPr>
        <w:t xml:space="preserve">4. </w:t>
      </w:r>
      <w:r w:rsidRPr="400EBDCF" w:rsidR="400EBDCF">
        <w:rPr>
          <w:rFonts w:ascii="Calibri" w:hAnsi="Calibri" w:eastAsia="Calibri" w:cs="Calibri"/>
          <w:b w:val="1"/>
          <w:bCs w:val="1"/>
          <w:noProof w:val="0"/>
          <w:sz w:val="22"/>
          <w:szCs w:val="22"/>
          <w:lang w:val="es-ES"/>
        </w:rPr>
        <w:t>Comité Científico.</w:t>
      </w:r>
    </w:p>
    <w:p w:rsidR="400EBDCF" w:rsidP="400EBDCF" w:rsidRDefault="400EBDCF" w14:noSpellErr="1" w14:paraId="0F112706" w14:textId="438D5C8A">
      <w:pPr>
        <w:spacing w:line="473" w:lineRule="exact"/>
      </w:pPr>
      <w:r w:rsidRPr="400EBDCF" w:rsidR="400EBDCF">
        <w:rPr>
          <w:rFonts w:ascii="Calibri" w:hAnsi="Calibri" w:eastAsia="Calibri" w:cs="Calibri"/>
          <w:noProof w:val="0"/>
          <w:sz w:val="22"/>
          <w:szCs w:val="22"/>
          <w:lang w:val="es-ES"/>
        </w:rPr>
        <w:t>Son un conjunto de expertos en las materias sobre las que va a versar el congreso. Es una especie de jurado o tribunal, encargado de los aspectos científicos del congreso, evaluando ponencias, proponiendo temas, etc.</w:t>
      </w:r>
    </w:p>
    <w:p w:rsidR="400EBDCF" w:rsidP="400EBDCF" w:rsidRDefault="400EBDCF" w14:noSpellErr="1" w14:paraId="099AB813" w14:textId="67525783">
      <w:pPr>
        <w:spacing w:line="473" w:lineRule="exact"/>
      </w:pPr>
      <w:r w:rsidRPr="400EBDCF" w:rsidR="400EBDCF">
        <w:rPr>
          <w:rFonts w:ascii="Calibri" w:hAnsi="Calibri" w:eastAsia="Calibri" w:cs="Calibri"/>
          <w:noProof w:val="0"/>
          <w:sz w:val="22"/>
          <w:szCs w:val="22"/>
          <w:lang w:val="es-ES"/>
        </w:rPr>
        <w:t xml:space="preserve">     </w:t>
      </w:r>
      <w:r w:rsidRPr="400EBDCF" w:rsidR="400EBDCF">
        <w:rPr>
          <w:rFonts w:ascii="Calibri" w:hAnsi="Calibri" w:eastAsia="Calibri" w:cs="Calibri"/>
          <w:noProof w:val="0"/>
          <w:sz w:val="22"/>
          <w:szCs w:val="22"/>
          <w:lang w:val="es-ES"/>
        </w:rPr>
        <w:t xml:space="preserve">5. </w:t>
      </w:r>
      <w:r w:rsidRPr="400EBDCF" w:rsidR="400EBDCF">
        <w:rPr>
          <w:rFonts w:ascii="Calibri" w:hAnsi="Calibri" w:eastAsia="Calibri" w:cs="Calibri"/>
          <w:b w:val="1"/>
          <w:bCs w:val="1"/>
          <w:noProof w:val="0"/>
          <w:sz w:val="22"/>
          <w:szCs w:val="22"/>
          <w:lang w:val="es-ES"/>
        </w:rPr>
        <w:t>Comité Técnico.</w:t>
      </w:r>
    </w:p>
    <w:p w:rsidR="400EBDCF" w:rsidP="400EBDCF" w:rsidRDefault="400EBDCF" w14:noSpellErr="1" w14:paraId="75211E58" w14:textId="6DDB6BD4">
      <w:pPr>
        <w:spacing w:line="473" w:lineRule="exact"/>
      </w:pPr>
      <w:r w:rsidRPr="400EBDCF" w:rsidR="400EBDCF">
        <w:rPr>
          <w:rFonts w:ascii="Calibri" w:hAnsi="Calibri" w:eastAsia="Calibri" w:cs="Calibri"/>
          <w:noProof w:val="0"/>
          <w:sz w:val="22"/>
          <w:szCs w:val="22"/>
          <w:lang w:val="es-ES"/>
        </w:rPr>
        <w:t>Es el conjunto de personas formado por los profesionales que se encargan de los aspectos más técnicos del congreso. Dirigen los trabajos de los ámbitos técnicos del congreso. Aspectos como la calidad, normalización de propuestas, etc.</w:t>
      </w:r>
    </w:p>
    <w:p w:rsidR="400EBDCF" w:rsidP="400EBDCF" w:rsidRDefault="400EBDCF" w14:noSpellErr="1" w14:paraId="4310BA7A" w14:textId="39081C8D">
      <w:pPr>
        <w:pStyle w:val="Normal"/>
        <w:spacing w:line="473" w:lineRule="exact"/>
        <w:rPr>
          <w:rFonts w:ascii="Calibri" w:hAnsi="Calibri" w:eastAsia="Calibri" w:cs="Calibri"/>
          <w:noProof w:val="0"/>
          <w:sz w:val="22"/>
          <w:szCs w:val="22"/>
          <w:lang w:val="es-ES"/>
        </w:rPr>
      </w:pPr>
      <w:r w:rsidRPr="400EBDCF" w:rsidR="400EBDCF">
        <w:rPr>
          <w:rFonts w:ascii="Calibri" w:hAnsi="Calibri" w:eastAsia="Calibri" w:cs="Calibri"/>
          <w:noProof w:val="0"/>
          <w:sz w:val="22"/>
          <w:szCs w:val="22"/>
          <w:lang w:val="es-ES"/>
        </w:rPr>
        <w:t xml:space="preserve">6. </w:t>
      </w:r>
      <w:r w:rsidRPr="400EBDCF" w:rsidR="400EBDCF">
        <w:rPr>
          <w:rFonts w:ascii="Calibri" w:hAnsi="Calibri" w:eastAsia="Calibri" w:cs="Calibri"/>
          <w:b w:val="1"/>
          <w:bCs w:val="1"/>
          <w:noProof w:val="0"/>
          <w:color w:val="auto"/>
          <w:sz w:val="22"/>
          <w:szCs w:val="22"/>
          <w:lang w:val="es-ES"/>
        </w:rPr>
        <w:t>Comité ejecutivo.</w:t>
      </w:r>
    </w:p>
    <w:p w:rsidR="400EBDCF" w:rsidP="400EBDCF" w:rsidRDefault="400EBDCF" w14:noSpellErr="1" w14:paraId="160A8724" w14:textId="05E407DD">
      <w:pPr>
        <w:pStyle w:val="Normal"/>
        <w:spacing w:line="473" w:lineRule="exact"/>
        <w:rPr>
          <w:rFonts w:ascii="Calibri" w:hAnsi="Calibri" w:eastAsia="Calibri" w:cs="Calibri"/>
          <w:b w:val="0"/>
          <w:bCs w:val="0"/>
          <w:noProof w:val="0"/>
          <w:color w:val="auto"/>
          <w:sz w:val="22"/>
          <w:szCs w:val="22"/>
          <w:lang w:val="es-ES"/>
        </w:rPr>
      </w:pPr>
      <w:r w:rsidRPr="400EBDCF" w:rsidR="400EBDCF">
        <w:rPr>
          <w:rFonts w:ascii="Calibri" w:hAnsi="Calibri" w:eastAsia="Calibri" w:cs="Calibri"/>
          <w:b w:val="0"/>
          <w:bCs w:val="0"/>
          <w:noProof w:val="0"/>
          <w:color w:val="auto"/>
          <w:sz w:val="22"/>
          <w:szCs w:val="22"/>
          <w:lang w:val="es-ES"/>
        </w:rPr>
        <w:t xml:space="preserve">Esta integrado por los presidentes de todos los </w:t>
      </w:r>
      <w:r w:rsidRPr="400EBDCF" w:rsidR="400EBDCF">
        <w:rPr>
          <w:rFonts w:ascii="Calibri" w:hAnsi="Calibri" w:eastAsia="Calibri" w:cs="Calibri"/>
          <w:b w:val="0"/>
          <w:bCs w:val="0"/>
          <w:noProof w:val="0"/>
          <w:color w:val="auto"/>
          <w:sz w:val="22"/>
          <w:szCs w:val="22"/>
          <w:lang w:val="es-ES"/>
        </w:rPr>
        <w:t xml:space="preserve">comités, su </w:t>
      </w:r>
      <w:r w:rsidRPr="400EBDCF" w:rsidR="400EBDCF">
        <w:rPr>
          <w:rFonts w:ascii="Calibri" w:hAnsi="Calibri" w:eastAsia="Calibri" w:cs="Calibri"/>
          <w:b w:val="0"/>
          <w:bCs w:val="0"/>
          <w:noProof w:val="0"/>
          <w:color w:val="auto"/>
          <w:sz w:val="22"/>
          <w:szCs w:val="22"/>
          <w:lang w:val="es-ES"/>
        </w:rPr>
        <w:t>función</w:t>
      </w:r>
      <w:r w:rsidRPr="400EBDCF" w:rsidR="400EBDCF">
        <w:rPr>
          <w:rFonts w:ascii="Calibri" w:hAnsi="Calibri" w:eastAsia="Calibri" w:cs="Calibri"/>
          <w:b w:val="0"/>
          <w:bCs w:val="0"/>
          <w:noProof w:val="0"/>
          <w:color w:val="auto"/>
          <w:sz w:val="22"/>
          <w:szCs w:val="22"/>
          <w:lang w:val="es-ES"/>
        </w:rPr>
        <w:t xml:space="preserve"> principal es seleccionar la sede del evento y sud sede si es necesario</w:t>
      </w:r>
    </w:p>
    <w:p w:rsidR="400EBDCF" w:rsidP="400EBDCF" w:rsidRDefault="400EBDCF" w14:noSpellErr="1" w14:paraId="382490AF" w14:textId="383183FD">
      <w:pPr>
        <w:pStyle w:val="Normal"/>
        <w:spacing w:line="473" w:lineRule="exact"/>
        <w:rPr>
          <w:rFonts w:ascii="Calibri" w:hAnsi="Calibri" w:eastAsia="Calibri" w:cs="Calibri"/>
          <w:b w:val="0"/>
          <w:bCs w:val="0"/>
          <w:noProof w:val="0"/>
          <w:color w:val="auto"/>
          <w:sz w:val="22"/>
          <w:szCs w:val="22"/>
          <w:lang w:val="es-ES"/>
        </w:rPr>
      </w:pPr>
    </w:p>
    <w:p w:rsidR="400EBDCF" w:rsidP="400EBDCF" w:rsidRDefault="400EBDCF" w14:paraId="68737FE0" w14:textId="02AE2D5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A07E2"/>
  <w15:docId w15:val="{0d8bd068-ddc7-4c03-b4fd-360352244508}"/>
  <w:rsids>
    <w:rsidRoot w:val="400EBDCF"/>
    <w:rsid w:val="400EBD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2b2a3d27d9144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2017-03-19T22:24:46.8768632Z</dcterms:created>
  <dcterms:modified xsi:type="dcterms:W3CDTF">2017-03-20T02:04:23.2234734Z</dcterms:modified>
  <dc:creator>jose boscan</dc:creator>
  <lastModifiedBy>jose boscan</lastModifiedBy>
</coreProperties>
</file>