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31B" w:rsidRPr="00411074" w:rsidRDefault="0034131B">
      <w:pPr>
        <w:rPr>
          <w:b/>
          <w:sz w:val="24"/>
          <w:szCs w:val="24"/>
        </w:rPr>
      </w:pPr>
      <w:r w:rsidRPr="00411074">
        <w:rPr>
          <w:b/>
          <w:sz w:val="24"/>
          <w:szCs w:val="24"/>
        </w:rPr>
        <w:t xml:space="preserve">COMITÉ </w:t>
      </w:r>
      <w:r w:rsidR="00C503D5">
        <w:rPr>
          <w:b/>
          <w:sz w:val="24"/>
          <w:szCs w:val="24"/>
        </w:rPr>
        <w:t>ORGANIZADOR</w:t>
      </w:r>
      <w:r w:rsidRPr="00411074">
        <w:rPr>
          <w:b/>
          <w:sz w:val="24"/>
          <w:szCs w:val="24"/>
        </w:rPr>
        <w:t xml:space="preserve"> DE UN EVENTO</w:t>
      </w:r>
    </w:p>
    <w:p w:rsidR="00922172" w:rsidRDefault="00922172">
      <w:pPr>
        <w:rPr>
          <w:rFonts w:ascii="Roboto Condensed" w:eastAsia="Times New Roman" w:hAnsi="Roboto Condensed"/>
          <w:color w:val="000000"/>
          <w:spacing w:val="15"/>
          <w:sz w:val="29"/>
          <w:szCs w:val="29"/>
          <w:shd w:val="clear" w:color="auto" w:fill="FFFFFF"/>
        </w:rPr>
      </w:pPr>
      <w:r w:rsidRPr="007B0FE8">
        <w:rPr>
          <w:rFonts w:ascii="Arial" w:eastAsia="Times New Roman" w:hAnsi="Arial" w:cs="Arial"/>
          <w:iCs/>
          <w:color w:val="000000"/>
          <w:sz w:val="24"/>
          <w:szCs w:val="24"/>
        </w:rPr>
        <w:t>Una parte fundamental de los congresos. Descripción sobre la composición del comité organizador y sus funciones.</w:t>
      </w:r>
      <w:r w:rsidR="00943F43" w:rsidRPr="005A5BC1">
        <w:rPr>
          <w:rFonts w:ascii="Arial" w:eastAsia="Times New Roman" w:hAnsi="Arial" w:cs="Arial"/>
          <w:color w:val="000000"/>
          <w:spacing w:val="15"/>
          <w:sz w:val="24"/>
          <w:szCs w:val="24"/>
          <w:shd w:val="clear" w:color="auto" w:fill="FFFFFF"/>
        </w:rPr>
        <w:t xml:space="preserve"> Una vez iniciada la fase de planificación, lo primero que debe hacer el equipo gestor del congreso, es crear y definir el "Comité Organizador", pieza clave y principal órgano gestor del congreso</w:t>
      </w:r>
      <w:r w:rsidR="00943F43">
        <w:rPr>
          <w:rFonts w:ascii="Roboto Condensed" w:eastAsia="Times New Roman" w:hAnsi="Roboto Condensed"/>
          <w:color w:val="000000"/>
          <w:spacing w:val="15"/>
          <w:sz w:val="29"/>
          <w:szCs w:val="29"/>
          <w:shd w:val="clear" w:color="auto" w:fill="FFFFFF"/>
        </w:rPr>
        <w:t>.</w:t>
      </w:r>
      <w:r w:rsidR="006D5C90" w:rsidRPr="006D5C90">
        <w:rPr>
          <w:rFonts w:ascii="Roboto Condensed" w:eastAsia="Times New Roman" w:hAnsi="Roboto Condensed"/>
          <w:color w:val="000000"/>
          <w:spacing w:val="15"/>
          <w:sz w:val="29"/>
          <w:szCs w:val="29"/>
          <w:shd w:val="clear" w:color="auto" w:fill="FFFFFF"/>
        </w:rPr>
        <w:t xml:space="preserve"> </w:t>
      </w:r>
      <w:r w:rsidR="006D5C90" w:rsidRPr="006D5C90">
        <w:rPr>
          <w:rFonts w:ascii="Arial" w:eastAsia="Times New Roman" w:hAnsi="Arial" w:cs="Arial"/>
          <w:color w:val="000000"/>
          <w:spacing w:val="15"/>
          <w:sz w:val="24"/>
          <w:szCs w:val="24"/>
          <w:shd w:val="clear" w:color="auto" w:fill="FFFFFF"/>
        </w:rPr>
        <w:t>Este equipo de trabajo estará compuesto por profesionales de la especialidad en la que desarrolla el congreso, así como personas representantes de instituciones afines a estas materias de reconocida capacidad profesional. La estructura básica de un comité organizado</w:t>
      </w:r>
      <w:r w:rsidR="002D13E5">
        <w:rPr>
          <w:rFonts w:ascii="Roboto Condensed" w:eastAsia="Times New Roman" w:hAnsi="Roboto Condensed"/>
          <w:color w:val="000000"/>
          <w:spacing w:val="15"/>
          <w:sz w:val="29"/>
          <w:szCs w:val="29"/>
          <w:shd w:val="clear" w:color="auto" w:fill="FFFFFF"/>
        </w:rPr>
        <w:t>r es:</w:t>
      </w:r>
    </w:p>
    <w:p w:rsidR="00F11C7A" w:rsidRPr="00636812" w:rsidRDefault="00F11C7A">
      <w:pPr>
        <w:shd w:val="clear" w:color="auto" w:fill="FFFFFF"/>
        <w:spacing w:line="294" w:lineRule="atLeast"/>
        <w:jc w:val="both"/>
        <w:divId w:val="1095705350"/>
        <w:rPr>
          <w:rFonts w:ascii="Arial" w:eastAsia="Times New Roman" w:hAnsi="Arial" w:cs="Arial"/>
          <w:color w:val="333333"/>
          <w:sz w:val="24"/>
          <w:szCs w:val="24"/>
        </w:rPr>
      </w:pPr>
      <w:r w:rsidRPr="00636812">
        <w:rPr>
          <w:rFonts w:ascii="Arial" w:eastAsia="Times New Roman" w:hAnsi="Arial" w:cs="Arial"/>
          <w:b/>
          <w:bCs/>
          <w:color w:val="333333"/>
          <w:sz w:val="24"/>
          <w:szCs w:val="24"/>
        </w:rPr>
        <w:t>Clasificación de comités.</w:t>
      </w:r>
    </w:p>
    <w:p w:rsidR="00F11C7A" w:rsidRPr="00636812" w:rsidRDefault="00F11C7A">
      <w:pPr>
        <w:shd w:val="clear" w:color="auto" w:fill="FFFFFF"/>
        <w:spacing w:line="294" w:lineRule="atLeast"/>
        <w:jc w:val="both"/>
        <w:divId w:val="1095705350"/>
        <w:rPr>
          <w:rFonts w:ascii="Arial" w:eastAsia="Times New Roman" w:hAnsi="Arial" w:cs="Arial"/>
          <w:color w:val="333333"/>
          <w:sz w:val="24"/>
          <w:szCs w:val="24"/>
        </w:rPr>
      </w:pPr>
      <w:r w:rsidRPr="00636812">
        <w:rPr>
          <w:rFonts w:ascii="Arial" w:eastAsia="Times New Roman" w:hAnsi="Arial" w:cs="Arial"/>
          <w:b/>
          <w:bCs/>
          <w:color w:val="333333"/>
          <w:sz w:val="24"/>
          <w:szCs w:val="24"/>
        </w:rPr>
        <w:t>Comité organizador:</w:t>
      </w:r>
      <w:r w:rsidRPr="00636812">
        <w:rPr>
          <w:rStyle w:val="apple-converted-space"/>
          <w:rFonts w:ascii="Arial" w:eastAsia="Times New Roman" w:hAnsi="Arial" w:cs="Arial"/>
          <w:color w:val="333333"/>
          <w:sz w:val="24"/>
          <w:szCs w:val="24"/>
        </w:rPr>
        <w:t> </w:t>
      </w:r>
      <w:r w:rsidRPr="00636812">
        <w:rPr>
          <w:rFonts w:ascii="Arial" w:eastAsia="Times New Roman" w:hAnsi="Arial" w:cs="Arial"/>
          <w:color w:val="333333"/>
          <w:sz w:val="24"/>
          <w:szCs w:val="24"/>
        </w:rPr>
        <w:t>de acuerdo a lo planeado en la organización se designará la presidencia, vicepresidencia ejecutiva, finanzas, presidente de comité, gerente de subcomité.</w:t>
      </w:r>
    </w:p>
    <w:p w:rsidR="000944A9" w:rsidRPr="00636812" w:rsidRDefault="000944A9">
      <w:pPr>
        <w:shd w:val="clear" w:color="auto" w:fill="FFFFFF"/>
        <w:spacing w:line="294" w:lineRule="atLeast"/>
        <w:jc w:val="both"/>
        <w:divId w:val="1624994158"/>
        <w:rPr>
          <w:rFonts w:ascii="Arial" w:eastAsia="Times New Roman" w:hAnsi="Arial" w:cs="Arial"/>
          <w:color w:val="333333"/>
          <w:sz w:val="24"/>
          <w:szCs w:val="24"/>
        </w:rPr>
      </w:pPr>
      <w:r w:rsidRPr="00636812">
        <w:rPr>
          <w:rFonts w:ascii="Arial" w:eastAsia="Times New Roman" w:hAnsi="Arial" w:cs="Arial"/>
          <w:b/>
          <w:bCs/>
          <w:color w:val="333333"/>
          <w:sz w:val="24"/>
          <w:szCs w:val="24"/>
        </w:rPr>
        <w:t>Comité de finanzas:</w:t>
      </w:r>
      <w:r w:rsidRPr="00636812">
        <w:rPr>
          <w:rStyle w:val="apple-converted-space"/>
          <w:rFonts w:ascii="Arial" w:eastAsia="Times New Roman" w:hAnsi="Arial" w:cs="Arial"/>
          <w:color w:val="333333"/>
          <w:sz w:val="24"/>
          <w:szCs w:val="24"/>
        </w:rPr>
        <w:t> </w:t>
      </w:r>
      <w:r w:rsidRPr="00636812">
        <w:rPr>
          <w:rFonts w:ascii="Arial" w:eastAsia="Times New Roman" w:hAnsi="Arial" w:cs="Arial"/>
          <w:color w:val="333333"/>
          <w:sz w:val="24"/>
          <w:szCs w:val="24"/>
        </w:rPr>
        <w:t>manejará todo el aspecto económico.</w:t>
      </w:r>
    </w:p>
    <w:p w:rsidR="000944A9" w:rsidRPr="00636812" w:rsidRDefault="000944A9">
      <w:pPr>
        <w:shd w:val="clear" w:color="auto" w:fill="FFFFFF"/>
        <w:spacing w:line="294" w:lineRule="atLeast"/>
        <w:jc w:val="both"/>
        <w:divId w:val="1624994158"/>
        <w:rPr>
          <w:rFonts w:ascii="Arial" w:eastAsia="Times New Roman" w:hAnsi="Arial" w:cs="Arial"/>
          <w:color w:val="333333"/>
          <w:sz w:val="24"/>
          <w:szCs w:val="24"/>
        </w:rPr>
      </w:pPr>
      <w:r w:rsidRPr="00636812">
        <w:rPr>
          <w:rFonts w:ascii="Arial" w:eastAsia="Times New Roman" w:hAnsi="Arial" w:cs="Arial"/>
          <w:b/>
          <w:bCs/>
          <w:color w:val="333333"/>
          <w:sz w:val="24"/>
          <w:szCs w:val="24"/>
        </w:rPr>
        <w:t>Comité de programa:</w:t>
      </w:r>
      <w:r w:rsidRPr="00636812">
        <w:rPr>
          <w:rStyle w:val="apple-converted-space"/>
          <w:rFonts w:ascii="Arial" w:eastAsia="Times New Roman" w:hAnsi="Arial" w:cs="Arial"/>
          <w:color w:val="333333"/>
          <w:sz w:val="24"/>
          <w:szCs w:val="24"/>
        </w:rPr>
        <w:t> </w:t>
      </w:r>
      <w:r w:rsidRPr="00636812">
        <w:rPr>
          <w:rFonts w:ascii="Arial" w:eastAsia="Times New Roman" w:hAnsi="Arial" w:cs="Arial"/>
          <w:color w:val="333333"/>
          <w:sz w:val="24"/>
          <w:szCs w:val="24"/>
        </w:rPr>
        <w:t>se encarga de organizar e informar la serie de actividades que se llevarán a cabo.</w:t>
      </w:r>
    </w:p>
    <w:p w:rsidR="000944A9" w:rsidRPr="00636812" w:rsidRDefault="000944A9">
      <w:pPr>
        <w:shd w:val="clear" w:color="auto" w:fill="FFFFFF"/>
        <w:spacing w:line="294" w:lineRule="atLeast"/>
        <w:jc w:val="both"/>
        <w:divId w:val="1624994158"/>
        <w:rPr>
          <w:rFonts w:ascii="Arial" w:eastAsia="Times New Roman" w:hAnsi="Arial" w:cs="Arial"/>
          <w:color w:val="333333"/>
          <w:sz w:val="24"/>
          <w:szCs w:val="24"/>
        </w:rPr>
      </w:pPr>
      <w:r w:rsidRPr="00636812">
        <w:rPr>
          <w:rFonts w:ascii="Arial" w:eastAsia="Times New Roman" w:hAnsi="Arial" w:cs="Arial"/>
          <w:b/>
          <w:bCs/>
          <w:color w:val="333333"/>
          <w:sz w:val="24"/>
          <w:szCs w:val="24"/>
        </w:rPr>
        <w:t>Comité de publicidad:</w:t>
      </w:r>
      <w:r w:rsidRPr="00636812">
        <w:rPr>
          <w:rStyle w:val="apple-converted-space"/>
          <w:rFonts w:ascii="Arial" w:eastAsia="Times New Roman" w:hAnsi="Arial" w:cs="Arial"/>
          <w:color w:val="333333"/>
          <w:sz w:val="24"/>
          <w:szCs w:val="24"/>
        </w:rPr>
        <w:t> </w:t>
      </w:r>
      <w:r w:rsidRPr="00636812">
        <w:rPr>
          <w:rFonts w:ascii="Arial" w:eastAsia="Times New Roman" w:hAnsi="Arial" w:cs="Arial"/>
          <w:color w:val="333333"/>
          <w:sz w:val="24"/>
          <w:szCs w:val="24"/>
        </w:rPr>
        <w:t>su objetivo es promover la asistencia y difusión del evento tanto en el lugar de origen como en el destino y otros puntos importantes</w:t>
      </w:r>
    </w:p>
    <w:p w:rsidR="002B4A59" w:rsidRPr="00636812" w:rsidRDefault="002B4A59">
      <w:pPr>
        <w:shd w:val="clear" w:color="auto" w:fill="FFFFFF"/>
        <w:spacing w:line="294" w:lineRule="atLeast"/>
        <w:jc w:val="both"/>
        <w:divId w:val="119419201"/>
        <w:rPr>
          <w:rFonts w:ascii="Arial" w:eastAsia="Times New Roman" w:hAnsi="Arial" w:cs="Arial"/>
          <w:color w:val="333333"/>
          <w:sz w:val="24"/>
          <w:szCs w:val="24"/>
        </w:rPr>
      </w:pPr>
      <w:r w:rsidRPr="00636812">
        <w:rPr>
          <w:rFonts w:ascii="Arial" w:eastAsia="Times New Roman" w:hAnsi="Arial" w:cs="Arial"/>
          <w:b/>
          <w:bCs/>
          <w:color w:val="333333"/>
          <w:sz w:val="24"/>
          <w:szCs w:val="24"/>
        </w:rPr>
        <w:t>Comité de alojamiento:</w:t>
      </w:r>
      <w:r w:rsidRPr="00636812">
        <w:rPr>
          <w:rStyle w:val="apple-converted-space"/>
          <w:rFonts w:ascii="Arial" w:eastAsia="Times New Roman" w:hAnsi="Arial" w:cs="Arial"/>
          <w:color w:val="333333"/>
          <w:sz w:val="24"/>
          <w:szCs w:val="24"/>
        </w:rPr>
        <w:t> </w:t>
      </w:r>
      <w:r w:rsidRPr="00636812">
        <w:rPr>
          <w:rFonts w:ascii="Arial" w:eastAsia="Times New Roman" w:hAnsi="Arial" w:cs="Arial"/>
          <w:color w:val="333333"/>
          <w:sz w:val="24"/>
          <w:szCs w:val="24"/>
        </w:rPr>
        <w:t>su función es lograr que los participantes cuenten con una habitación de acuerdo a sus necesidades.</w:t>
      </w:r>
    </w:p>
    <w:p w:rsidR="0092359F" w:rsidRPr="00636812" w:rsidRDefault="0092359F">
      <w:pPr>
        <w:shd w:val="clear" w:color="auto" w:fill="FFFFFF"/>
        <w:spacing w:line="294" w:lineRule="atLeast"/>
        <w:jc w:val="both"/>
        <w:divId w:val="26760848"/>
        <w:rPr>
          <w:rFonts w:ascii="Arial" w:eastAsia="Times New Roman" w:hAnsi="Arial" w:cs="Arial"/>
          <w:color w:val="333333"/>
          <w:sz w:val="24"/>
          <w:szCs w:val="24"/>
        </w:rPr>
      </w:pPr>
      <w:r w:rsidRPr="00636812">
        <w:rPr>
          <w:rFonts w:ascii="Arial" w:eastAsia="Times New Roman" w:hAnsi="Arial" w:cs="Arial"/>
          <w:b/>
          <w:bCs/>
          <w:color w:val="333333"/>
          <w:sz w:val="24"/>
          <w:szCs w:val="24"/>
        </w:rPr>
        <w:t>Comité de festejos:</w:t>
      </w:r>
      <w:r w:rsidRPr="00636812">
        <w:rPr>
          <w:rStyle w:val="apple-converted-space"/>
          <w:rFonts w:ascii="Arial" w:eastAsia="Times New Roman" w:hAnsi="Arial" w:cs="Arial"/>
          <w:color w:val="333333"/>
          <w:sz w:val="24"/>
          <w:szCs w:val="24"/>
        </w:rPr>
        <w:t> </w:t>
      </w:r>
      <w:r w:rsidRPr="00636812">
        <w:rPr>
          <w:rFonts w:ascii="Arial" w:eastAsia="Times New Roman" w:hAnsi="Arial" w:cs="Arial"/>
          <w:color w:val="333333"/>
          <w:sz w:val="24"/>
          <w:szCs w:val="24"/>
        </w:rPr>
        <w:t>tiene a su cargo la celebración de actividades artísticas, recreativas o culturales de los eventos sociales de la convención.</w:t>
      </w:r>
    </w:p>
    <w:p w:rsidR="0092359F" w:rsidRPr="00636812" w:rsidRDefault="0092359F">
      <w:pPr>
        <w:shd w:val="clear" w:color="auto" w:fill="FFFFFF"/>
        <w:spacing w:line="294" w:lineRule="atLeast"/>
        <w:jc w:val="both"/>
        <w:divId w:val="26760848"/>
        <w:rPr>
          <w:rFonts w:ascii="Arial" w:eastAsia="Times New Roman" w:hAnsi="Arial" w:cs="Arial"/>
          <w:color w:val="333333"/>
          <w:sz w:val="24"/>
          <w:szCs w:val="24"/>
        </w:rPr>
      </w:pPr>
      <w:r w:rsidRPr="00636812">
        <w:rPr>
          <w:rFonts w:ascii="Arial" w:eastAsia="Times New Roman" w:hAnsi="Arial" w:cs="Arial"/>
          <w:b/>
          <w:bCs/>
          <w:color w:val="333333"/>
          <w:sz w:val="24"/>
          <w:szCs w:val="24"/>
        </w:rPr>
        <w:t>Comité de registro:</w:t>
      </w:r>
      <w:r w:rsidRPr="00636812">
        <w:rPr>
          <w:rStyle w:val="apple-converted-space"/>
          <w:rFonts w:ascii="Arial" w:eastAsia="Times New Roman" w:hAnsi="Arial" w:cs="Arial"/>
          <w:color w:val="333333"/>
          <w:sz w:val="24"/>
          <w:szCs w:val="24"/>
        </w:rPr>
        <w:t> </w:t>
      </w:r>
      <w:r w:rsidRPr="00636812">
        <w:rPr>
          <w:rFonts w:ascii="Arial" w:eastAsia="Times New Roman" w:hAnsi="Arial" w:cs="Arial"/>
          <w:color w:val="333333"/>
          <w:sz w:val="24"/>
          <w:szCs w:val="24"/>
        </w:rPr>
        <w:t>su función es lograr que el registro de los participantes sea fácil, correcto, cómodo y rápido.</w:t>
      </w:r>
    </w:p>
    <w:p w:rsidR="0092359F" w:rsidRPr="00636812" w:rsidRDefault="0092359F">
      <w:pPr>
        <w:shd w:val="clear" w:color="auto" w:fill="FFFFFF"/>
        <w:spacing w:line="294" w:lineRule="atLeast"/>
        <w:jc w:val="both"/>
        <w:divId w:val="26760848"/>
        <w:rPr>
          <w:rFonts w:ascii="Arial" w:eastAsia="Times New Roman" w:hAnsi="Arial" w:cs="Arial"/>
          <w:color w:val="333333"/>
          <w:sz w:val="24"/>
          <w:szCs w:val="24"/>
        </w:rPr>
      </w:pPr>
      <w:r w:rsidRPr="00636812">
        <w:rPr>
          <w:rFonts w:ascii="Arial" w:eastAsia="Times New Roman" w:hAnsi="Arial" w:cs="Arial"/>
          <w:b/>
          <w:bCs/>
          <w:color w:val="333333"/>
          <w:sz w:val="24"/>
          <w:szCs w:val="24"/>
        </w:rPr>
        <w:t>Comité de recepción y hospitalidad:</w:t>
      </w:r>
      <w:r w:rsidRPr="00636812">
        <w:rPr>
          <w:rStyle w:val="apple-converted-space"/>
          <w:rFonts w:ascii="Arial" w:eastAsia="Times New Roman" w:hAnsi="Arial" w:cs="Arial"/>
          <w:color w:val="333333"/>
          <w:sz w:val="24"/>
          <w:szCs w:val="24"/>
        </w:rPr>
        <w:t> </w:t>
      </w:r>
      <w:r w:rsidRPr="00636812">
        <w:rPr>
          <w:rFonts w:ascii="Arial" w:eastAsia="Times New Roman" w:hAnsi="Arial" w:cs="Arial"/>
          <w:color w:val="333333"/>
          <w:sz w:val="24"/>
          <w:szCs w:val="24"/>
        </w:rPr>
        <w:t>su papel será el de anfitrión de los asistentes en todos los eventos de la reunión.</w:t>
      </w:r>
    </w:p>
    <w:p w:rsidR="0092359F" w:rsidRPr="00636812" w:rsidRDefault="0092359F">
      <w:pPr>
        <w:shd w:val="clear" w:color="auto" w:fill="FFFFFF"/>
        <w:spacing w:line="294" w:lineRule="atLeast"/>
        <w:jc w:val="both"/>
        <w:divId w:val="26760848"/>
        <w:rPr>
          <w:rFonts w:ascii="Arial" w:eastAsia="Times New Roman" w:hAnsi="Arial" w:cs="Arial"/>
          <w:color w:val="333333"/>
          <w:sz w:val="24"/>
          <w:szCs w:val="24"/>
        </w:rPr>
      </w:pPr>
      <w:r w:rsidRPr="00636812">
        <w:rPr>
          <w:rFonts w:ascii="Arial" w:eastAsia="Times New Roman" w:hAnsi="Arial" w:cs="Arial"/>
          <w:b/>
          <w:bCs/>
          <w:color w:val="333333"/>
          <w:sz w:val="24"/>
          <w:szCs w:val="24"/>
        </w:rPr>
        <w:t>Comité de transporte:</w:t>
      </w:r>
      <w:r w:rsidRPr="00636812">
        <w:rPr>
          <w:rStyle w:val="apple-converted-space"/>
          <w:rFonts w:ascii="Arial" w:eastAsia="Times New Roman" w:hAnsi="Arial" w:cs="Arial"/>
          <w:color w:val="333333"/>
          <w:sz w:val="24"/>
          <w:szCs w:val="24"/>
        </w:rPr>
        <w:t> </w:t>
      </w:r>
      <w:r w:rsidRPr="00636812">
        <w:rPr>
          <w:rFonts w:ascii="Arial" w:eastAsia="Times New Roman" w:hAnsi="Arial" w:cs="Arial"/>
          <w:color w:val="333333"/>
          <w:sz w:val="24"/>
          <w:szCs w:val="24"/>
        </w:rPr>
        <w:t>se encarga del traslado e información de los detalles del viaje.</w:t>
      </w:r>
    </w:p>
    <w:p w:rsidR="0092359F" w:rsidRPr="00636812" w:rsidRDefault="0092359F">
      <w:pPr>
        <w:shd w:val="clear" w:color="auto" w:fill="FFFFFF"/>
        <w:spacing w:line="294" w:lineRule="atLeast"/>
        <w:jc w:val="both"/>
        <w:divId w:val="26760848"/>
        <w:rPr>
          <w:rFonts w:ascii="Arial" w:eastAsia="Times New Roman" w:hAnsi="Arial" w:cs="Arial"/>
          <w:color w:val="333333"/>
          <w:sz w:val="24"/>
          <w:szCs w:val="24"/>
        </w:rPr>
      </w:pPr>
      <w:r w:rsidRPr="00636812">
        <w:rPr>
          <w:rFonts w:ascii="Arial" w:eastAsia="Times New Roman" w:hAnsi="Arial" w:cs="Arial"/>
          <w:b/>
          <w:bCs/>
          <w:color w:val="333333"/>
          <w:sz w:val="24"/>
          <w:szCs w:val="24"/>
        </w:rPr>
        <w:t>Comité de exposición:</w:t>
      </w:r>
      <w:r w:rsidRPr="00636812">
        <w:rPr>
          <w:rStyle w:val="apple-converted-space"/>
          <w:rFonts w:ascii="Arial" w:eastAsia="Times New Roman" w:hAnsi="Arial" w:cs="Arial"/>
          <w:color w:val="333333"/>
          <w:sz w:val="24"/>
          <w:szCs w:val="24"/>
        </w:rPr>
        <w:t> </w:t>
      </w:r>
      <w:r w:rsidRPr="00636812">
        <w:rPr>
          <w:rFonts w:ascii="Arial" w:eastAsia="Times New Roman" w:hAnsi="Arial" w:cs="Arial"/>
          <w:color w:val="333333"/>
          <w:sz w:val="24"/>
          <w:szCs w:val="24"/>
        </w:rPr>
        <w:t>realizará los trámites para la obtención del espacio para las exhibiciones y la información de los detalles a los expositores.</w:t>
      </w:r>
    </w:p>
    <w:p w:rsidR="0092359F" w:rsidRPr="00636812" w:rsidRDefault="0092359F">
      <w:pPr>
        <w:shd w:val="clear" w:color="auto" w:fill="FFFFFF"/>
        <w:spacing w:line="294" w:lineRule="atLeast"/>
        <w:jc w:val="both"/>
        <w:divId w:val="26760848"/>
        <w:rPr>
          <w:rFonts w:ascii="Arial" w:eastAsia="Times New Roman" w:hAnsi="Arial" w:cs="Arial"/>
          <w:color w:val="333333"/>
          <w:sz w:val="24"/>
          <w:szCs w:val="24"/>
        </w:rPr>
      </w:pPr>
      <w:r w:rsidRPr="00636812">
        <w:rPr>
          <w:rFonts w:ascii="Arial" w:eastAsia="Times New Roman" w:hAnsi="Arial" w:cs="Arial"/>
          <w:b/>
          <w:bCs/>
          <w:color w:val="333333"/>
          <w:sz w:val="24"/>
          <w:szCs w:val="24"/>
        </w:rPr>
        <w:t>Comité de servicios generales:</w:t>
      </w:r>
      <w:r w:rsidRPr="00636812">
        <w:rPr>
          <w:rStyle w:val="apple-converted-space"/>
          <w:rFonts w:ascii="Arial" w:eastAsia="Times New Roman" w:hAnsi="Arial" w:cs="Arial"/>
          <w:color w:val="333333"/>
          <w:sz w:val="24"/>
          <w:szCs w:val="24"/>
        </w:rPr>
        <w:t> </w:t>
      </w:r>
      <w:r w:rsidRPr="00636812">
        <w:rPr>
          <w:rFonts w:ascii="Arial" w:eastAsia="Times New Roman" w:hAnsi="Arial" w:cs="Arial"/>
          <w:color w:val="333333"/>
          <w:sz w:val="24"/>
          <w:szCs w:val="24"/>
        </w:rPr>
        <w:t>verificará los detalles de los servicios para llevar a cabo los eventos.</w:t>
      </w:r>
    </w:p>
    <w:p w:rsidR="0092359F" w:rsidRPr="00636812" w:rsidRDefault="0092359F">
      <w:pPr>
        <w:shd w:val="clear" w:color="auto" w:fill="FFFFFF"/>
        <w:spacing w:line="294" w:lineRule="atLeast"/>
        <w:jc w:val="both"/>
        <w:divId w:val="26760848"/>
        <w:rPr>
          <w:rFonts w:ascii="Arial" w:eastAsia="Times New Roman" w:hAnsi="Arial" w:cs="Arial"/>
          <w:color w:val="333333"/>
          <w:sz w:val="24"/>
          <w:szCs w:val="24"/>
        </w:rPr>
      </w:pPr>
      <w:r w:rsidRPr="00636812">
        <w:rPr>
          <w:rFonts w:ascii="Arial" w:eastAsia="Times New Roman" w:hAnsi="Arial" w:cs="Arial"/>
          <w:b/>
          <w:bCs/>
          <w:color w:val="333333"/>
          <w:sz w:val="24"/>
          <w:szCs w:val="24"/>
        </w:rPr>
        <w:t>Comité de ornato y rotulación:</w:t>
      </w:r>
      <w:r w:rsidRPr="00636812">
        <w:rPr>
          <w:rStyle w:val="apple-converted-space"/>
          <w:rFonts w:ascii="Arial" w:eastAsia="Times New Roman" w:hAnsi="Arial" w:cs="Arial"/>
          <w:color w:val="333333"/>
          <w:sz w:val="24"/>
          <w:szCs w:val="24"/>
        </w:rPr>
        <w:t> </w:t>
      </w:r>
      <w:r w:rsidRPr="00636812">
        <w:rPr>
          <w:rFonts w:ascii="Arial" w:eastAsia="Times New Roman" w:hAnsi="Arial" w:cs="Arial"/>
          <w:color w:val="333333"/>
          <w:sz w:val="24"/>
          <w:szCs w:val="24"/>
        </w:rPr>
        <w:t>se encarga de los anuncios, rótulos y decoración de los eventos.</w:t>
      </w:r>
    </w:p>
    <w:p w:rsidR="007702D1" w:rsidRPr="00636812" w:rsidRDefault="007702D1">
      <w:pPr>
        <w:shd w:val="clear" w:color="auto" w:fill="FFFFFF"/>
        <w:spacing w:line="294" w:lineRule="atLeast"/>
        <w:jc w:val="both"/>
        <w:divId w:val="26760848"/>
        <w:rPr>
          <w:rFonts w:ascii="Arial" w:eastAsia="Times New Roman" w:hAnsi="Arial" w:cs="Arial"/>
          <w:color w:val="333333"/>
          <w:sz w:val="24"/>
          <w:szCs w:val="24"/>
        </w:rPr>
      </w:pPr>
    </w:p>
    <w:p w:rsidR="007702D1" w:rsidRPr="00636812" w:rsidRDefault="007702D1">
      <w:pPr>
        <w:shd w:val="clear" w:color="auto" w:fill="FFFFFF"/>
        <w:spacing w:line="294" w:lineRule="atLeast"/>
        <w:jc w:val="both"/>
        <w:divId w:val="26760848"/>
        <w:rPr>
          <w:rFonts w:ascii="Arial" w:eastAsia="Times New Roman" w:hAnsi="Arial" w:cs="Arial"/>
          <w:color w:val="333333"/>
          <w:sz w:val="24"/>
          <w:szCs w:val="24"/>
        </w:rPr>
      </w:pPr>
    </w:p>
    <w:p w:rsidR="007702D1" w:rsidRPr="00636812" w:rsidRDefault="007702D1">
      <w:pPr>
        <w:shd w:val="clear" w:color="auto" w:fill="FFFFFF"/>
        <w:spacing w:line="294" w:lineRule="atLeast"/>
        <w:jc w:val="both"/>
        <w:divId w:val="26760848"/>
        <w:rPr>
          <w:rFonts w:ascii="Arial" w:eastAsia="Times New Roman" w:hAnsi="Arial" w:cs="Arial"/>
          <w:color w:val="333333"/>
          <w:sz w:val="24"/>
          <w:szCs w:val="24"/>
        </w:rPr>
      </w:pPr>
    </w:p>
    <w:p w:rsidR="007702D1" w:rsidRPr="00636812" w:rsidRDefault="007702D1">
      <w:pPr>
        <w:shd w:val="clear" w:color="auto" w:fill="FFFFFF"/>
        <w:spacing w:line="294" w:lineRule="atLeast"/>
        <w:jc w:val="both"/>
        <w:divId w:val="26760848"/>
        <w:rPr>
          <w:rFonts w:ascii="Arial" w:eastAsia="Times New Roman" w:hAnsi="Arial" w:cs="Arial"/>
          <w:color w:val="333333"/>
          <w:sz w:val="24"/>
          <w:szCs w:val="24"/>
        </w:rPr>
      </w:pPr>
    </w:p>
    <w:p w:rsidR="00E2146D" w:rsidRPr="00636812" w:rsidRDefault="00E2146D">
      <w:pPr>
        <w:shd w:val="clear" w:color="auto" w:fill="FFFFFF"/>
        <w:spacing w:line="294" w:lineRule="atLeast"/>
        <w:jc w:val="both"/>
        <w:divId w:val="26760848"/>
        <w:rPr>
          <w:rFonts w:ascii="Arial" w:eastAsia="Times New Roman" w:hAnsi="Arial" w:cs="Arial"/>
          <w:color w:val="333333"/>
          <w:sz w:val="24"/>
          <w:szCs w:val="24"/>
        </w:rPr>
      </w:pPr>
    </w:p>
    <w:p w:rsidR="00F11C7A" w:rsidRPr="00636812" w:rsidRDefault="007702D1">
      <w:pPr>
        <w:shd w:val="clear" w:color="auto" w:fill="FFFFFF"/>
        <w:spacing w:line="294" w:lineRule="atLeast"/>
        <w:jc w:val="both"/>
        <w:divId w:val="1095705350"/>
        <w:rPr>
          <w:rFonts w:ascii="Arial" w:eastAsia="Times New Roman" w:hAnsi="Arial" w:cs="Arial"/>
          <w:b/>
          <w:bCs/>
          <w:color w:val="333333"/>
          <w:sz w:val="24"/>
          <w:szCs w:val="24"/>
          <w:shd w:val="clear" w:color="auto" w:fill="FFFFFF"/>
        </w:rPr>
      </w:pPr>
      <w:r w:rsidRPr="00636812">
        <w:rPr>
          <w:rFonts w:ascii="Arial" w:eastAsia="Times New Roman" w:hAnsi="Arial" w:cs="Arial"/>
          <w:b/>
          <w:bCs/>
          <w:color w:val="333333"/>
          <w:sz w:val="24"/>
          <w:szCs w:val="24"/>
          <w:shd w:val="clear" w:color="auto" w:fill="FFFFFF"/>
        </w:rPr>
        <w:t>Funciones y obligaciones de cada comité.</w:t>
      </w:r>
    </w:p>
    <w:p w:rsidR="00DE4B1C" w:rsidRPr="00636812" w:rsidRDefault="00DE4B1C">
      <w:pPr>
        <w:shd w:val="clear" w:color="auto" w:fill="FFFFFF"/>
        <w:spacing w:line="294" w:lineRule="atLeast"/>
        <w:jc w:val="both"/>
        <w:divId w:val="1439258685"/>
        <w:rPr>
          <w:rFonts w:ascii="Arial" w:eastAsia="Times New Roman" w:hAnsi="Arial" w:cs="Arial"/>
          <w:color w:val="333333"/>
          <w:sz w:val="24"/>
          <w:szCs w:val="24"/>
        </w:rPr>
      </w:pPr>
      <w:r w:rsidRPr="00636812">
        <w:rPr>
          <w:rFonts w:ascii="Arial" w:eastAsia="Times New Roman" w:hAnsi="Arial" w:cs="Arial"/>
          <w:b/>
          <w:bCs/>
          <w:color w:val="333333"/>
          <w:sz w:val="24"/>
          <w:szCs w:val="24"/>
        </w:rPr>
        <w:t>Presidencia:</w:t>
      </w:r>
      <w:r w:rsidRPr="00636812">
        <w:rPr>
          <w:rStyle w:val="apple-converted-space"/>
          <w:rFonts w:ascii="Arial" w:eastAsia="Times New Roman" w:hAnsi="Arial" w:cs="Arial"/>
          <w:color w:val="333333"/>
          <w:sz w:val="24"/>
          <w:szCs w:val="24"/>
        </w:rPr>
        <w:t> </w:t>
      </w:r>
      <w:r w:rsidRPr="00636812">
        <w:rPr>
          <w:rFonts w:ascii="Arial" w:eastAsia="Times New Roman" w:hAnsi="Arial" w:cs="Arial"/>
          <w:color w:val="333333"/>
          <w:sz w:val="24"/>
          <w:szCs w:val="24"/>
        </w:rPr>
        <w:t>es ocupada por los más altos ejecutivos de la empresa u organización con amplios conocimientos administrativos y experiencia en este tipo de eventos. Atiende las decisiones respecto a la integración de su equipo de trabajo.</w:t>
      </w:r>
    </w:p>
    <w:p w:rsidR="00DE4B1C" w:rsidRPr="00636812" w:rsidRDefault="00DE4B1C">
      <w:pPr>
        <w:shd w:val="clear" w:color="auto" w:fill="FFFFFF"/>
        <w:spacing w:line="294" w:lineRule="atLeast"/>
        <w:jc w:val="both"/>
        <w:divId w:val="1439258685"/>
        <w:rPr>
          <w:rFonts w:ascii="Arial" w:eastAsia="Times New Roman" w:hAnsi="Arial" w:cs="Arial"/>
          <w:color w:val="333333"/>
          <w:sz w:val="24"/>
          <w:szCs w:val="24"/>
        </w:rPr>
      </w:pPr>
      <w:r w:rsidRPr="00636812">
        <w:rPr>
          <w:rFonts w:ascii="Arial" w:eastAsia="Times New Roman" w:hAnsi="Arial" w:cs="Arial"/>
          <w:b/>
          <w:bCs/>
          <w:color w:val="333333"/>
          <w:sz w:val="24"/>
          <w:szCs w:val="24"/>
        </w:rPr>
        <w:t>Vicepresidente ejecutivo:</w:t>
      </w:r>
      <w:r w:rsidRPr="00636812">
        <w:rPr>
          <w:rStyle w:val="apple-converted-space"/>
          <w:rFonts w:ascii="Arial" w:eastAsia="Times New Roman" w:hAnsi="Arial" w:cs="Arial"/>
          <w:color w:val="333333"/>
          <w:sz w:val="24"/>
          <w:szCs w:val="24"/>
        </w:rPr>
        <w:t> </w:t>
      </w:r>
      <w:r w:rsidRPr="00636812">
        <w:rPr>
          <w:rFonts w:ascii="Arial" w:eastAsia="Times New Roman" w:hAnsi="Arial" w:cs="Arial"/>
          <w:color w:val="333333"/>
          <w:sz w:val="24"/>
          <w:szCs w:val="24"/>
        </w:rPr>
        <w:t>llamado también coordinador general, fungirá como OPR, debido a su experiencia es contratado externa y temporalmente para dirigir y tomar la responsabilidad de organizar las reuniones, de modo que se informará de su contratación al presidente y al comité organizador del evento.</w:t>
      </w:r>
    </w:p>
    <w:p w:rsidR="00DE4B1C" w:rsidRPr="00636812" w:rsidRDefault="00DE4B1C">
      <w:pPr>
        <w:shd w:val="clear" w:color="auto" w:fill="FFFFFF"/>
        <w:spacing w:line="294" w:lineRule="atLeast"/>
        <w:jc w:val="both"/>
        <w:divId w:val="1439258685"/>
        <w:rPr>
          <w:rFonts w:ascii="Arial" w:eastAsia="Times New Roman" w:hAnsi="Arial" w:cs="Arial"/>
          <w:color w:val="333333"/>
          <w:sz w:val="24"/>
          <w:szCs w:val="24"/>
        </w:rPr>
      </w:pPr>
      <w:r w:rsidRPr="00636812">
        <w:rPr>
          <w:rFonts w:ascii="Arial" w:eastAsia="Times New Roman" w:hAnsi="Arial" w:cs="Arial"/>
          <w:b/>
          <w:bCs/>
          <w:color w:val="333333"/>
          <w:sz w:val="24"/>
          <w:szCs w:val="24"/>
        </w:rPr>
        <w:t>Vicepresidente de finanzas:</w:t>
      </w:r>
      <w:r w:rsidRPr="00636812">
        <w:rPr>
          <w:rStyle w:val="apple-converted-space"/>
          <w:rFonts w:ascii="Arial" w:eastAsia="Times New Roman" w:hAnsi="Arial" w:cs="Arial"/>
          <w:color w:val="333333"/>
          <w:sz w:val="24"/>
          <w:szCs w:val="24"/>
        </w:rPr>
        <w:t> </w:t>
      </w:r>
      <w:r w:rsidRPr="00636812">
        <w:rPr>
          <w:rFonts w:ascii="Arial" w:eastAsia="Times New Roman" w:hAnsi="Arial" w:cs="Arial"/>
          <w:color w:val="333333"/>
          <w:sz w:val="24"/>
          <w:szCs w:val="24"/>
        </w:rPr>
        <w:t>también llamado tesorero o contralor, debe tener amplios conocimientos de finanzas y contabilidad para realizar el control financiero, ingresos, egresos y saber coordinarse con los otros miembros del comité organizador.</w:t>
      </w:r>
    </w:p>
    <w:p w:rsidR="00DE4B1C" w:rsidRPr="00636812" w:rsidRDefault="00DE4B1C">
      <w:pPr>
        <w:shd w:val="clear" w:color="auto" w:fill="FFFFFF"/>
        <w:spacing w:line="294" w:lineRule="atLeast"/>
        <w:jc w:val="both"/>
        <w:divId w:val="1439258685"/>
        <w:rPr>
          <w:rFonts w:ascii="Arial" w:eastAsia="Times New Roman" w:hAnsi="Arial" w:cs="Arial"/>
          <w:color w:val="333333"/>
          <w:sz w:val="24"/>
          <w:szCs w:val="24"/>
        </w:rPr>
      </w:pPr>
      <w:r w:rsidRPr="00636812">
        <w:rPr>
          <w:rFonts w:ascii="Arial" w:eastAsia="Times New Roman" w:hAnsi="Arial" w:cs="Arial"/>
          <w:b/>
          <w:bCs/>
          <w:color w:val="333333"/>
          <w:sz w:val="24"/>
          <w:szCs w:val="24"/>
        </w:rPr>
        <w:t>Presidente de comité:</w:t>
      </w:r>
      <w:r w:rsidRPr="00636812">
        <w:rPr>
          <w:rStyle w:val="apple-converted-space"/>
          <w:rFonts w:ascii="Arial" w:eastAsia="Times New Roman" w:hAnsi="Arial" w:cs="Arial"/>
          <w:color w:val="333333"/>
          <w:sz w:val="24"/>
          <w:szCs w:val="24"/>
        </w:rPr>
        <w:t> </w:t>
      </w:r>
      <w:r w:rsidRPr="00636812">
        <w:rPr>
          <w:rFonts w:ascii="Arial" w:eastAsia="Times New Roman" w:hAnsi="Arial" w:cs="Arial"/>
          <w:color w:val="333333"/>
          <w:sz w:val="24"/>
          <w:szCs w:val="24"/>
        </w:rPr>
        <w:t>llamado gerente o vicepresidente, es una persona cuya habilidad, experiencia y capacidad, le permiten ejercer exitosamente las responsabilidades que asume cada comité, la integración de esos comités debe ser prerrogativa del OPR.</w:t>
      </w:r>
    </w:p>
    <w:p w:rsidR="00DE4B1C" w:rsidRPr="00636812" w:rsidRDefault="00DE4B1C">
      <w:pPr>
        <w:shd w:val="clear" w:color="auto" w:fill="FFFFFF"/>
        <w:spacing w:line="294" w:lineRule="atLeast"/>
        <w:jc w:val="both"/>
        <w:divId w:val="1439258685"/>
        <w:rPr>
          <w:rFonts w:ascii="Arial" w:eastAsia="Times New Roman" w:hAnsi="Arial" w:cs="Arial"/>
          <w:color w:val="333333"/>
          <w:sz w:val="24"/>
          <w:szCs w:val="24"/>
        </w:rPr>
      </w:pPr>
      <w:r w:rsidRPr="00636812">
        <w:rPr>
          <w:rFonts w:ascii="Arial" w:eastAsia="Times New Roman" w:hAnsi="Arial" w:cs="Arial"/>
          <w:b/>
          <w:bCs/>
          <w:color w:val="333333"/>
          <w:sz w:val="24"/>
          <w:szCs w:val="24"/>
        </w:rPr>
        <w:t>Gerentes de subcomité:</w:t>
      </w:r>
      <w:r w:rsidRPr="00636812">
        <w:rPr>
          <w:rStyle w:val="apple-converted-space"/>
          <w:rFonts w:ascii="Arial" w:eastAsia="Times New Roman" w:hAnsi="Arial" w:cs="Arial"/>
          <w:color w:val="333333"/>
          <w:sz w:val="24"/>
          <w:szCs w:val="24"/>
        </w:rPr>
        <w:t> </w:t>
      </w:r>
      <w:r w:rsidRPr="00636812">
        <w:rPr>
          <w:rFonts w:ascii="Arial" w:eastAsia="Times New Roman" w:hAnsi="Arial" w:cs="Arial"/>
          <w:color w:val="333333"/>
          <w:sz w:val="24"/>
          <w:szCs w:val="24"/>
        </w:rPr>
        <w:t>es el encargado de atender áreas específicas, pero interrela</w:t>
      </w:r>
      <w:r w:rsidR="00400B54" w:rsidRPr="00636812">
        <w:rPr>
          <w:rFonts w:ascii="Arial" w:eastAsia="Times New Roman" w:hAnsi="Arial" w:cs="Arial"/>
          <w:color w:val="333333"/>
          <w:sz w:val="24"/>
          <w:szCs w:val="24"/>
        </w:rPr>
        <w:t xml:space="preserve">cionadas dentro del funcionamiento </w:t>
      </w:r>
      <w:r w:rsidRPr="00636812">
        <w:rPr>
          <w:rFonts w:ascii="Arial" w:eastAsia="Times New Roman" w:hAnsi="Arial" w:cs="Arial"/>
          <w:color w:val="333333"/>
          <w:sz w:val="24"/>
          <w:szCs w:val="24"/>
        </w:rPr>
        <w:t>del comité correspondiente. La designación es hecha por el responsable de cada comité.</w:t>
      </w:r>
    </w:p>
    <w:p w:rsidR="00400B54" w:rsidRPr="00636812" w:rsidRDefault="00400B54">
      <w:pPr>
        <w:shd w:val="clear" w:color="auto" w:fill="FFFFFF"/>
        <w:spacing w:line="294" w:lineRule="atLeast"/>
        <w:jc w:val="both"/>
        <w:divId w:val="840579557"/>
        <w:rPr>
          <w:rFonts w:ascii="Arial" w:eastAsia="Times New Roman" w:hAnsi="Arial" w:cs="Arial"/>
          <w:color w:val="333333"/>
          <w:sz w:val="24"/>
          <w:szCs w:val="24"/>
        </w:rPr>
      </w:pPr>
      <w:r w:rsidRPr="00636812">
        <w:rPr>
          <w:rFonts w:ascii="Arial" w:eastAsia="Times New Roman" w:hAnsi="Arial" w:cs="Arial"/>
          <w:b/>
          <w:bCs/>
          <w:color w:val="333333"/>
          <w:sz w:val="24"/>
          <w:szCs w:val="24"/>
        </w:rPr>
        <w:t>Coordinación de comités.</w:t>
      </w:r>
    </w:p>
    <w:p w:rsidR="00400B54" w:rsidRPr="00636812" w:rsidRDefault="00400B54">
      <w:pPr>
        <w:shd w:val="clear" w:color="auto" w:fill="FFFFFF"/>
        <w:spacing w:line="294" w:lineRule="atLeast"/>
        <w:jc w:val="both"/>
        <w:divId w:val="840579557"/>
        <w:rPr>
          <w:rFonts w:ascii="Arial" w:eastAsia="Times New Roman" w:hAnsi="Arial" w:cs="Arial"/>
          <w:color w:val="333333"/>
          <w:sz w:val="24"/>
          <w:szCs w:val="24"/>
        </w:rPr>
      </w:pPr>
      <w:r w:rsidRPr="00636812">
        <w:rPr>
          <w:rFonts w:ascii="Arial" w:eastAsia="Times New Roman" w:hAnsi="Arial" w:cs="Arial"/>
          <w:color w:val="333333"/>
          <w:sz w:val="24"/>
          <w:szCs w:val="24"/>
        </w:rPr>
        <w:t>Es fundamental la buena coordinación de los comités para alcanzar todos los objetivos, para el  logro de los mismos, la comunicación será fundamental. Para este fin se deben programar en fechas predeterminadas las reuniones generales a las cuales deberán asistir los responsables de cada comité para llevar a cabo una orden del día elaborando minutas e informes de progreso.</w:t>
      </w:r>
    </w:p>
    <w:p w:rsidR="00E2146D" w:rsidRPr="00636812" w:rsidRDefault="002B4A59">
      <w:pPr>
        <w:shd w:val="clear" w:color="auto" w:fill="FFFFFF"/>
        <w:spacing w:line="294" w:lineRule="atLeast"/>
        <w:jc w:val="both"/>
        <w:divId w:val="1095705350"/>
        <w:rPr>
          <w:rFonts w:ascii="Arial" w:eastAsia="Times New Roman" w:hAnsi="Arial" w:cs="Arial"/>
          <w:color w:val="333333"/>
          <w:sz w:val="24"/>
          <w:szCs w:val="24"/>
        </w:rPr>
      </w:pPr>
      <w:r w:rsidRPr="00636812">
        <w:rPr>
          <w:rFonts w:ascii="Arial" w:eastAsia="Times New Roman" w:hAnsi="Arial" w:cs="Arial"/>
          <w:color w:val="333333"/>
          <w:sz w:val="24"/>
          <w:szCs w:val="24"/>
        </w:rPr>
        <w:t xml:space="preserve">Todos las áreas son importantes para la </w:t>
      </w:r>
      <w:r w:rsidR="00862F69" w:rsidRPr="00636812">
        <w:rPr>
          <w:rFonts w:ascii="Arial" w:eastAsia="Times New Roman" w:hAnsi="Arial" w:cs="Arial"/>
          <w:color w:val="333333"/>
          <w:sz w:val="24"/>
          <w:szCs w:val="24"/>
        </w:rPr>
        <w:t>elaboración</w:t>
      </w:r>
      <w:r w:rsidRPr="00636812">
        <w:rPr>
          <w:rFonts w:ascii="Arial" w:eastAsia="Times New Roman" w:hAnsi="Arial" w:cs="Arial"/>
          <w:color w:val="333333"/>
          <w:sz w:val="24"/>
          <w:szCs w:val="24"/>
        </w:rPr>
        <w:t xml:space="preserve"> de cualquier evento, cada departamento tiene una </w:t>
      </w:r>
      <w:r w:rsidR="00862F69" w:rsidRPr="00636812">
        <w:rPr>
          <w:rFonts w:ascii="Arial" w:eastAsia="Times New Roman" w:hAnsi="Arial" w:cs="Arial"/>
          <w:color w:val="333333"/>
          <w:sz w:val="24"/>
          <w:szCs w:val="24"/>
        </w:rPr>
        <w:t>función</w:t>
      </w:r>
      <w:r w:rsidRPr="00636812">
        <w:rPr>
          <w:rFonts w:ascii="Arial" w:eastAsia="Times New Roman" w:hAnsi="Arial" w:cs="Arial"/>
          <w:color w:val="333333"/>
          <w:sz w:val="24"/>
          <w:szCs w:val="24"/>
        </w:rPr>
        <w:t xml:space="preserve"> especifica para </w:t>
      </w:r>
      <w:r w:rsidR="00C34A5C" w:rsidRPr="00636812">
        <w:rPr>
          <w:rFonts w:ascii="Arial" w:eastAsia="Times New Roman" w:hAnsi="Arial" w:cs="Arial"/>
          <w:color w:val="333333"/>
          <w:sz w:val="24"/>
          <w:szCs w:val="24"/>
        </w:rPr>
        <w:t>el</w:t>
      </w:r>
      <w:r w:rsidRPr="00636812">
        <w:rPr>
          <w:rFonts w:ascii="Arial" w:eastAsia="Times New Roman" w:hAnsi="Arial" w:cs="Arial"/>
          <w:color w:val="333333"/>
          <w:sz w:val="24"/>
          <w:szCs w:val="24"/>
        </w:rPr>
        <w:t xml:space="preserve"> </w:t>
      </w:r>
      <w:r w:rsidR="00C34A5C" w:rsidRPr="00636812">
        <w:rPr>
          <w:rFonts w:ascii="Arial" w:eastAsia="Times New Roman" w:hAnsi="Arial" w:cs="Arial"/>
          <w:color w:val="333333"/>
          <w:sz w:val="24"/>
          <w:szCs w:val="24"/>
        </w:rPr>
        <w:t>é</w:t>
      </w:r>
      <w:bookmarkStart w:id="0" w:name="_GoBack"/>
      <w:bookmarkEnd w:id="0"/>
      <w:r w:rsidR="00C34A5C" w:rsidRPr="00636812">
        <w:rPr>
          <w:rFonts w:ascii="Arial" w:eastAsia="Times New Roman" w:hAnsi="Arial" w:cs="Arial"/>
          <w:color w:val="333333"/>
          <w:sz w:val="24"/>
          <w:szCs w:val="24"/>
        </w:rPr>
        <w:t xml:space="preserve">xito por mas pequeña que sea la </w:t>
      </w:r>
      <w:r w:rsidR="00F4099A" w:rsidRPr="00636812">
        <w:rPr>
          <w:rFonts w:ascii="Arial" w:eastAsia="Times New Roman" w:hAnsi="Arial" w:cs="Arial"/>
          <w:color w:val="333333"/>
          <w:sz w:val="24"/>
          <w:szCs w:val="24"/>
        </w:rPr>
        <w:t>función</w:t>
      </w:r>
      <w:r w:rsidR="00C34A5C" w:rsidRPr="00636812">
        <w:rPr>
          <w:rFonts w:ascii="Arial" w:eastAsia="Times New Roman" w:hAnsi="Arial" w:cs="Arial"/>
          <w:color w:val="333333"/>
          <w:sz w:val="24"/>
          <w:szCs w:val="24"/>
        </w:rPr>
        <w:t xml:space="preserve"> </w:t>
      </w:r>
      <w:r w:rsidR="006F2680" w:rsidRPr="00636812">
        <w:rPr>
          <w:rFonts w:ascii="Arial" w:eastAsia="Times New Roman" w:hAnsi="Arial" w:cs="Arial"/>
          <w:color w:val="333333"/>
          <w:sz w:val="24"/>
          <w:szCs w:val="24"/>
        </w:rPr>
        <w:t xml:space="preserve">realizada tiene el mismo valor y lo mas importante el trabajo </w:t>
      </w:r>
      <w:r w:rsidR="00862F69" w:rsidRPr="00636812">
        <w:rPr>
          <w:rFonts w:ascii="Arial" w:eastAsia="Times New Roman" w:hAnsi="Arial" w:cs="Arial"/>
          <w:color w:val="333333"/>
          <w:sz w:val="24"/>
          <w:szCs w:val="24"/>
        </w:rPr>
        <w:t>en equipo de todos los participantes.</w:t>
      </w:r>
    </w:p>
    <w:p w:rsidR="00321B3B" w:rsidRPr="00636812" w:rsidRDefault="00321B3B">
      <w:pPr>
        <w:rPr>
          <w:rFonts w:ascii="Arial" w:hAnsi="Arial" w:cs="Arial"/>
          <w:sz w:val="24"/>
          <w:szCs w:val="24"/>
        </w:rPr>
      </w:pPr>
      <w:hyperlink r:id="rId4" w:history="1">
        <w:r w:rsidRPr="00636812">
          <w:rPr>
            <w:rStyle w:val="Hipervnculo"/>
            <w:rFonts w:ascii="Arial" w:hAnsi="Arial" w:cs="Arial"/>
            <w:sz w:val="24"/>
            <w:szCs w:val="24"/>
          </w:rPr>
          <w:t>https://www.protocolo.org/ceremonial/eventos/el_comite_organizador_composicion_funciones_tipos_de_comites.html</w:t>
        </w:r>
      </w:hyperlink>
    </w:p>
    <w:p w:rsidR="00321B3B" w:rsidRPr="00636812" w:rsidRDefault="009269C5">
      <w:pPr>
        <w:rPr>
          <w:rFonts w:ascii="Arial" w:hAnsi="Arial" w:cs="Arial"/>
          <w:sz w:val="24"/>
          <w:szCs w:val="24"/>
        </w:rPr>
      </w:pPr>
      <w:hyperlink r:id="rId5" w:history="1">
        <w:r w:rsidRPr="00636812">
          <w:rPr>
            <w:rStyle w:val="Hipervnculo"/>
            <w:rFonts w:ascii="Arial" w:hAnsi="Arial" w:cs="Arial"/>
            <w:sz w:val="24"/>
            <w:szCs w:val="24"/>
          </w:rPr>
          <w:t>http://temasselectosdeturismo.blogspot.mx/2014/02/comite-organizador-de-eventos.html?m=1</w:t>
        </w:r>
      </w:hyperlink>
    </w:p>
    <w:p w:rsidR="009269C5" w:rsidRPr="007B0FE8" w:rsidRDefault="009269C5">
      <w:pPr>
        <w:rPr>
          <w:rFonts w:ascii="Arial" w:hAnsi="Arial" w:cs="Arial"/>
          <w:sz w:val="24"/>
          <w:szCs w:val="24"/>
        </w:rPr>
      </w:pPr>
    </w:p>
    <w:sectPr w:rsidR="009269C5" w:rsidRPr="007B0FE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Roboto Condensed">
    <w:altName w:val="Cambria Math"/>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5"/>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31B"/>
    <w:rsid w:val="000944A9"/>
    <w:rsid w:val="002B4A59"/>
    <w:rsid w:val="002D13E5"/>
    <w:rsid w:val="00321B3B"/>
    <w:rsid w:val="0034131B"/>
    <w:rsid w:val="00400B54"/>
    <w:rsid w:val="00411074"/>
    <w:rsid w:val="005A5BC1"/>
    <w:rsid w:val="00636812"/>
    <w:rsid w:val="006D5C90"/>
    <w:rsid w:val="006F2680"/>
    <w:rsid w:val="007702D1"/>
    <w:rsid w:val="007B0FE8"/>
    <w:rsid w:val="00862F69"/>
    <w:rsid w:val="00922172"/>
    <w:rsid w:val="0092359F"/>
    <w:rsid w:val="009269C5"/>
    <w:rsid w:val="00943F43"/>
    <w:rsid w:val="00C34A5C"/>
    <w:rsid w:val="00C503D5"/>
    <w:rsid w:val="00DE4B1C"/>
    <w:rsid w:val="00E2146D"/>
    <w:rsid w:val="00E91C87"/>
    <w:rsid w:val="00F11C7A"/>
    <w:rsid w:val="00F4099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406F0159"/>
  <w15:chartTrackingRefBased/>
  <w15:docId w15:val="{1AE55390-68DB-794D-8D6C-1ECB3CBED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21B3B"/>
    <w:rPr>
      <w:color w:val="0563C1" w:themeColor="hyperlink"/>
      <w:u w:val="single"/>
    </w:rPr>
  </w:style>
  <w:style w:type="character" w:customStyle="1" w:styleId="apple-converted-space">
    <w:name w:val="apple-converted-space"/>
    <w:basedOn w:val="Fuentedeprrafopredeter"/>
    <w:rsid w:val="00F11C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705350">
      <w:bodyDiv w:val="1"/>
      <w:marLeft w:val="0"/>
      <w:marRight w:val="0"/>
      <w:marTop w:val="0"/>
      <w:marBottom w:val="0"/>
      <w:divBdr>
        <w:top w:val="none" w:sz="0" w:space="0" w:color="auto"/>
        <w:left w:val="none" w:sz="0" w:space="0" w:color="auto"/>
        <w:bottom w:val="none" w:sz="0" w:space="0" w:color="auto"/>
        <w:right w:val="none" w:sz="0" w:space="0" w:color="auto"/>
      </w:divBdr>
      <w:divsChild>
        <w:div w:id="1624994158">
          <w:marLeft w:val="0"/>
          <w:marRight w:val="0"/>
          <w:marTop w:val="0"/>
          <w:marBottom w:val="0"/>
          <w:divBdr>
            <w:top w:val="none" w:sz="0" w:space="0" w:color="auto"/>
            <w:left w:val="none" w:sz="0" w:space="0" w:color="auto"/>
            <w:bottom w:val="none" w:sz="0" w:space="0" w:color="auto"/>
            <w:right w:val="none" w:sz="0" w:space="0" w:color="auto"/>
          </w:divBdr>
        </w:div>
        <w:div w:id="26760848">
          <w:marLeft w:val="0"/>
          <w:marRight w:val="0"/>
          <w:marTop w:val="0"/>
          <w:marBottom w:val="0"/>
          <w:divBdr>
            <w:top w:val="none" w:sz="0" w:space="0" w:color="auto"/>
            <w:left w:val="none" w:sz="0" w:space="0" w:color="auto"/>
            <w:bottom w:val="none" w:sz="0" w:space="0" w:color="auto"/>
            <w:right w:val="none" w:sz="0" w:space="0" w:color="auto"/>
          </w:divBdr>
          <w:divsChild>
            <w:div w:id="119419201">
              <w:marLeft w:val="0"/>
              <w:marRight w:val="0"/>
              <w:marTop w:val="0"/>
              <w:marBottom w:val="0"/>
              <w:divBdr>
                <w:top w:val="none" w:sz="0" w:space="0" w:color="auto"/>
                <w:left w:val="none" w:sz="0" w:space="0" w:color="auto"/>
                <w:bottom w:val="none" w:sz="0" w:space="0" w:color="auto"/>
                <w:right w:val="none" w:sz="0" w:space="0" w:color="auto"/>
              </w:divBdr>
            </w:div>
          </w:divsChild>
        </w:div>
        <w:div w:id="1439258685">
          <w:marLeft w:val="0"/>
          <w:marRight w:val="0"/>
          <w:marTop w:val="0"/>
          <w:marBottom w:val="0"/>
          <w:divBdr>
            <w:top w:val="none" w:sz="0" w:space="0" w:color="auto"/>
            <w:left w:val="none" w:sz="0" w:space="0" w:color="auto"/>
            <w:bottom w:val="none" w:sz="0" w:space="0" w:color="auto"/>
            <w:right w:val="none" w:sz="0" w:space="0" w:color="auto"/>
          </w:divBdr>
        </w:div>
        <w:div w:id="840579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emasselectosdeturismo.blogspot.mx/2014/02/comite-organizador-de-eventos.html?m=1" TargetMode="External"/><Relationship Id="rId4" Type="http://schemas.openxmlformats.org/officeDocument/2006/relationships/hyperlink" Target="https://www.protocolo.org/ceremonial/eventos/el_comite_organizador_composicion_funciones_tipos_de_comite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686</Words>
  <Characters>3778</Characters>
  <Application>Microsoft Office Word</Application>
  <DocSecurity>0</DocSecurity>
  <Lines>31</Lines>
  <Paragraphs>8</Paragraphs>
  <ScaleCrop>false</ScaleCrop>
  <Company/>
  <LinksUpToDate>false</LinksUpToDate>
  <CharactersWithSpaces>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silvavallejorgealejandro@gmail.com</dc:creator>
  <cp:keywords/>
  <dc:description/>
  <cp:lastModifiedBy>silvavallejorgealejandro@gmail.com</cp:lastModifiedBy>
  <cp:revision>2</cp:revision>
  <dcterms:created xsi:type="dcterms:W3CDTF">2016-04-10T04:15:00Z</dcterms:created>
  <dcterms:modified xsi:type="dcterms:W3CDTF">2016-04-10T04:15:00Z</dcterms:modified>
</cp:coreProperties>
</file>