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3" w:rsidRDefault="004D0D6D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D5147CC" wp14:editId="523C1F45">
            <wp:simplePos x="0" y="0"/>
            <wp:positionH relativeFrom="column">
              <wp:posOffset>4377690</wp:posOffset>
            </wp:positionH>
            <wp:positionV relativeFrom="paragraph">
              <wp:posOffset>24130</wp:posOffset>
            </wp:positionV>
            <wp:extent cx="18478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77" y="20945"/>
                <wp:lineTo x="21377" y="0"/>
                <wp:lineTo x="0" y="0"/>
              </wp:wrapPolygon>
            </wp:wrapThrough>
            <wp:docPr id="2" name="Imagen 2" descr="http://www.okarquitectura.com.mx/wp-content/uploads/2014/06/logo-2-lam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okarquitectura.com.mx/wp-content/uploads/2014/06/logo-2-lama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1" b="26471"/>
                    <a:stretch/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A78">
        <w:t>UNIDAD II</w:t>
      </w:r>
    </w:p>
    <w:p w:rsidR="003C1A78" w:rsidRDefault="003C1A78"/>
    <w:p w:rsidR="003C1A78" w:rsidRDefault="003C1A78">
      <w:r>
        <w:t>CARLA</w:t>
      </w:r>
      <w:r w:rsidR="004D0D6D">
        <w:t xml:space="preserve"> </w:t>
      </w:r>
      <w:bookmarkStart w:id="0" w:name="_GoBack"/>
      <w:bookmarkEnd w:id="0"/>
      <w:r>
        <w:t xml:space="preserve"> GOROCICA </w:t>
      </w:r>
      <w:r w:rsidR="004D0D6D">
        <w:t xml:space="preserve"> </w:t>
      </w:r>
      <w:r>
        <w:t xml:space="preserve">ALVAREZ </w:t>
      </w:r>
      <w:r w:rsidR="004D0D6D">
        <w:t xml:space="preserve"> </w:t>
      </w:r>
      <w:r>
        <w:t>(LTU741)</w:t>
      </w:r>
    </w:p>
    <w:p w:rsidR="004E2995" w:rsidRDefault="004E2995">
      <w:pPr>
        <w:rPr>
          <w:b/>
          <w:sz w:val="24"/>
          <w:szCs w:val="24"/>
        </w:rPr>
      </w:pPr>
    </w:p>
    <w:p w:rsidR="003C1A78" w:rsidRDefault="003C1A78" w:rsidP="004D0D6D">
      <w:pPr>
        <w:jc w:val="both"/>
        <w:rPr>
          <w:b/>
          <w:sz w:val="24"/>
          <w:szCs w:val="24"/>
        </w:rPr>
      </w:pPr>
      <w:r w:rsidRPr="003C1A78">
        <w:rPr>
          <w:b/>
          <w:sz w:val="24"/>
          <w:szCs w:val="24"/>
        </w:rPr>
        <w:t>ACTIVIDAD INTEGRADORA</w:t>
      </w:r>
    </w:p>
    <w:p w:rsidR="003C1A78" w:rsidRDefault="003C1A78" w:rsidP="004D0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“ACTIVIDADES OPERATIVAS DE UN CONGRESO”</w:t>
      </w:r>
    </w:p>
    <w:p w:rsidR="003C1A78" w:rsidRDefault="004E2995" w:rsidP="004D0D6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C1A78">
        <w:rPr>
          <w:sz w:val="24"/>
          <w:szCs w:val="24"/>
        </w:rPr>
        <w:t xml:space="preserve">a campaña de publicidad del evento </w:t>
      </w:r>
      <w:r>
        <w:rPr>
          <w:sz w:val="24"/>
          <w:szCs w:val="24"/>
        </w:rPr>
        <w:t>está</w:t>
      </w:r>
      <w:r w:rsidR="003C1A78">
        <w:rPr>
          <w:sz w:val="24"/>
          <w:szCs w:val="24"/>
        </w:rPr>
        <w:t xml:space="preserve"> a cargo del </w:t>
      </w:r>
      <w:r w:rsidR="003C1A78" w:rsidRPr="004E2995">
        <w:rPr>
          <w:b/>
          <w:sz w:val="24"/>
          <w:szCs w:val="24"/>
        </w:rPr>
        <w:t>comité de promoción</w:t>
      </w:r>
      <w:r w:rsidR="003C1A78">
        <w:rPr>
          <w:sz w:val="24"/>
          <w:szCs w:val="24"/>
        </w:rPr>
        <w:t>, esta campaña incluye el diseño y la elaboración del material</w:t>
      </w:r>
      <w:r w:rsidR="00CB753F">
        <w:rPr>
          <w:sz w:val="24"/>
          <w:szCs w:val="24"/>
        </w:rPr>
        <w:t xml:space="preserve"> </w:t>
      </w:r>
      <w:r w:rsidR="003C1A78">
        <w:rPr>
          <w:sz w:val="24"/>
          <w:szCs w:val="24"/>
        </w:rPr>
        <w:t>de promoción como:</w:t>
      </w:r>
    </w:p>
    <w:p w:rsidR="003C1A78" w:rsidRPr="003C1A78" w:rsidRDefault="003C1A78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 xml:space="preserve">Programas </w:t>
      </w:r>
    </w:p>
    <w:p w:rsidR="003C1A78" w:rsidRPr="003C1A78" w:rsidRDefault="003C1A78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>Folletos</w:t>
      </w:r>
    </w:p>
    <w:p w:rsidR="003C1A78" w:rsidRPr="003C1A78" w:rsidRDefault="003C1A78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>Anuncios</w:t>
      </w:r>
    </w:p>
    <w:p w:rsidR="003C1A78" w:rsidRPr="003C1A78" w:rsidRDefault="004E2995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>Papelería</w:t>
      </w:r>
      <w:r w:rsidR="003C1A78" w:rsidRPr="003C1A78">
        <w:rPr>
          <w:sz w:val="24"/>
          <w:szCs w:val="24"/>
        </w:rPr>
        <w:t xml:space="preserve"> especial</w:t>
      </w:r>
    </w:p>
    <w:p w:rsidR="003C1A78" w:rsidRPr="003C1A78" w:rsidRDefault="003C1A78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 xml:space="preserve">Logotipos </w:t>
      </w:r>
    </w:p>
    <w:p w:rsidR="003C1A78" w:rsidRPr="003C1A78" w:rsidRDefault="003C1A78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 xml:space="preserve">Carteles </w:t>
      </w:r>
    </w:p>
    <w:p w:rsidR="003C1A78" w:rsidRPr="003C1A78" w:rsidRDefault="003C1A78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>Mapas</w:t>
      </w:r>
    </w:p>
    <w:p w:rsidR="003C1A78" w:rsidRPr="003C1A78" w:rsidRDefault="004E2995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>Guías</w:t>
      </w:r>
    </w:p>
    <w:p w:rsidR="003C1A78" w:rsidRDefault="003C1A78" w:rsidP="004D0D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A78">
        <w:rPr>
          <w:sz w:val="24"/>
          <w:szCs w:val="24"/>
        </w:rPr>
        <w:t>Informes</w:t>
      </w:r>
    </w:p>
    <w:p w:rsidR="00CB753F" w:rsidRPr="00CB753F" w:rsidRDefault="00CB753F" w:rsidP="004D0D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responsable de publicidad y promoción debe tener amplios conocimientos sobre relaciones </w:t>
      </w:r>
      <w:r w:rsidR="004E2995">
        <w:rPr>
          <w:sz w:val="24"/>
          <w:szCs w:val="24"/>
        </w:rPr>
        <w:t>públicas</w:t>
      </w:r>
      <w:r>
        <w:rPr>
          <w:sz w:val="24"/>
          <w:szCs w:val="24"/>
        </w:rPr>
        <w:t xml:space="preserve"> y humanas, pues esta persona juega un papel muy importante en los congresos y convenciones, ya que es necesario que los eventos se den a conocer.</w:t>
      </w:r>
    </w:p>
    <w:p w:rsidR="00CB753F" w:rsidRDefault="00CB753F" w:rsidP="004D0D6D">
      <w:pPr>
        <w:jc w:val="both"/>
        <w:rPr>
          <w:sz w:val="24"/>
          <w:szCs w:val="24"/>
        </w:rPr>
      </w:pPr>
      <w:r>
        <w:rPr>
          <w:sz w:val="24"/>
          <w:szCs w:val="24"/>
        </w:rPr>
        <w:t>Es de vital importancia apoyarse en los principales medios de propaganda como:</w:t>
      </w:r>
    </w:p>
    <w:p w:rsidR="00CB753F" w:rsidRDefault="00CB753F" w:rsidP="004D0D6D">
      <w:pPr>
        <w:pStyle w:val="Prrafodelista"/>
        <w:numPr>
          <w:ilvl w:val="0"/>
          <w:numId w:val="2"/>
        </w:numPr>
        <w:jc w:val="both"/>
      </w:pPr>
      <w:r>
        <w:t>Carteles</w:t>
      </w:r>
    </w:p>
    <w:p w:rsidR="00CB753F" w:rsidRDefault="00CB753F" w:rsidP="004D0D6D">
      <w:pPr>
        <w:pStyle w:val="Prrafodelista"/>
        <w:numPr>
          <w:ilvl w:val="0"/>
          <w:numId w:val="2"/>
        </w:numPr>
        <w:jc w:val="both"/>
      </w:pPr>
      <w:r>
        <w:t>Revistas</w:t>
      </w:r>
    </w:p>
    <w:p w:rsidR="00CB753F" w:rsidRDefault="00CB753F" w:rsidP="004D0D6D">
      <w:pPr>
        <w:pStyle w:val="Prrafodelista"/>
        <w:numPr>
          <w:ilvl w:val="0"/>
          <w:numId w:val="2"/>
        </w:numPr>
        <w:jc w:val="both"/>
      </w:pPr>
      <w:r>
        <w:t>Cine</w:t>
      </w:r>
    </w:p>
    <w:p w:rsidR="00CB753F" w:rsidRDefault="00CB753F" w:rsidP="004D0D6D">
      <w:pPr>
        <w:pStyle w:val="Prrafodelista"/>
        <w:numPr>
          <w:ilvl w:val="0"/>
          <w:numId w:val="2"/>
        </w:numPr>
        <w:jc w:val="both"/>
      </w:pPr>
      <w:r>
        <w:t>televisión</w:t>
      </w:r>
    </w:p>
    <w:p w:rsidR="00CB753F" w:rsidRDefault="00CB753F" w:rsidP="004D0D6D">
      <w:pPr>
        <w:pStyle w:val="Prrafodelista"/>
        <w:numPr>
          <w:ilvl w:val="0"/>
          <w:numId w:val="2"/>
        </w:numPr>
        <w:jc w:val="both"/>
      </w:pPr>
      <w:r>
        <w:t>radio</w:t>
      </w:r>
    </w:p>
    <w:p w:rsidR="00CB753F" w:rsidRDefault="00CB753F" w:rsidP="004D0D6D">
      <w:pPr>
        <w:jc w:val="both"/>
      </w:pPr>
    </w:p>
    <w:p w:rsidR="004E2995" w:rsidRDefault="004E2995" w:rsidP="004D0D6D">
      <w:pPr>
        <w:jc w:val="both"/>
        <w:rPr>
          <w:b/>
          <w:sz w:val="24"/>
          <w:szCs w:val="24"/>
        </w:rPr>
      </w:pPr>
    </w:p>
    <w:p w:rsidR="004E2995" w:rsidRDefault="004E2995" w:rsidP="004D0D6D">
      <w:pPr>
        <w:jc w:val="both"/>
        <w:rPr>
          <w:b/>
          <w:sz w:val="24"/>
          <w:szCs w:val="24"/>
        </w:rPr>
      </w:pPr>
    </w:p>
    <w:p w:rsidR="004E2995" w:rsidRDefault="004E2995" w:rsidP="004D0D6D">
      <w:pPr>
        <w:jc w:val="both"/>
        <w:rPr>
          <w:b/>
          <w:sz w:val="24"/>
          <w:szCs w:val="24"/>
        </w:rPr>
      </w:pPr>
    </w:p>
    <w:p w:rsidR="00CB753F" w:rsidRPr="004E2995" w:rsidRDefault="00CB753F" w:rsidP="004D0D6D">
      <w:pPr>
        <w:jc w:val="both"/>
        <w:rPr>
          <w:b/>
          <w:sz w:val="24"/>
          <w:szCs w:val="24"/>
        </w:rPr>
      </w:pPr>
      <w:r w:rsidRPr="004E2995">
        <w:rPr>
          <w:b/>
          <w:sz w:val="24"/>
          <w:szCs w:val="24"/>
        </w:rPr>
        <w:lastRenderedPageBreak/>
        <w:t>TRANSPORTE</w:t>
      </w:r>
    </w:p>
    <w:p w:rsidR="00CB753F" w:rsidRDefault="00852FC8" w:rsidP="004D0D6D">
      <w:pPr>
        <w:jc w:val="both"/>
      </w:pPr>
      <w:r>
        <w:t>Este comité se debe responsabilizar de todo lo relacionado con la transportación a todos los eventos.</w:t>
      </w:r>
    </w:p>
    <w:p w:rsidR="00852FC8" w:rsidRPr="004E2995" w:rsidRDefault="00852FC8" w:rsidP="004D0D6D">
      <w:pPr>
        <w:jc w:val="both"/>
      </w:pPr>
      <w:r w:rsidRPr="004E2995">
        <w:t>Aspectos a considerar:</w:t>
      </w:r>
    </w:p>
    <w:p w:rsidR="00852FC8" w:rsidRDefault="00852FC8" w:rsidP="004D0D6D">
      <w:pPr>
        <w:pStyle w:val="Prrafodelista"/>
        <w:numPr>
          <w:ilvl w:val="0"/>
          <w:numId w:val="3"/>
        </w:numPr>
        <w:jc w:val="both"/>
      </w:pPr>
      <w:r>
        <w:t>informar previamente a los participantes de la transportación</w:t>
      </w:r>
    </w:p>
    <w:p w:rsidR="00852FC8" w:rsidRDefault="00852FC8" w:rsidP="004D0D6D">
      <w:pPr>
        <w:pStyle w:val="Prrafodelista"/>
        <w:numPr>
          <w:ilvl w:val="0"/>
          <w:numId w:val="3"/>
        </w:numPr>
        <w:jc w:val="both"/>
      </w:pPr>
      <w:r>
        <w:t xml:space="preserve">dar a conocer de </w:t>
      </w:r>
      <w:r w:rsidR="004E2995">
        <w:t>qué</w:t>
      </w:r>
      <w:r>
        <w:t xml:space="preserve"> manera se sufragaran los gastos de tran</w:t>
      </w:r>
      <w:r w:rsidR="004E2995">
        <w:t>s</w:t>
      </w:r>
      <w:r>
        <w:t>porte</w:t>
      </w:r>
    </w:p>
    <w:p w:rsidR="00852FC8" w:rsidRDefault="00852FC8" w:rsidP="004D0D6D">
      <w:pPr>
        <w:pStyle w:val="Prrafodelista"/>
        <w:numPr>
          <w:ilvl w:val="0"/>
          <w:numId w:val="3"/>
        </w:numPr>
        <w:jc w:val="both"/>
      </w:pPr>
      <w:r>
        <w:t>conocer e informar sobre las políticas del seguro del viaje</w:t>
      </w:r>
    </w:p>
    <w:p w:rsidR="00852FC8" w:rsidRDefault="00852FC8" w:rsidP="004D0D6D">
      <w:pPr>
        <w:pStyle w:val="Prrafodelista"/>
        <w:numPr>
          <w:ilvl w:val="0"/>
          <w:numId w:val="3"/>
        </w:numPr>
        <w:jc w:val="both"/>
      </w:pPr>
      <w:r>
        <w:t xml:space="preserve">informar el traslado de material y equipo </w:t>
      </w:r>
      <w:r w:rsidR="004E2995">
        <w:t>así</w:t>
      </w:r>
      <w:r>
        <w:t xml:space="preserve"> como las políticas a seguir</w:t>
      </w:r>
    </w:p>
    <w:p w:rsidR="00852FC8" w:rsidRDefault="00852FC8" w:rsidP="004D0D6D">
      <w:pPr>
        <w:pStyle w:val="Prrafodelista"/>
        <w:numPr>
          <w:ilvl w:val="0"/>
          <w:numId w:val="3"/>
        </w:numPr>
        <w:jc w:val="both"/>
      </w:pPr>
      <w:r>
        <w:t>registrar y actualizar cuidadosamente las reservaciones de viajes</w:t>
      </w:r>
    </w:p>
    <w:p w:rsidR="004E2995" w:rsidRDefault="004E2995" w:rsidP="004D0D6D">
      <w:pPr>
        <w:jc w:val="both"/>
      </w:pPr>
    </w:p>
    <w:p w:rsidR="00852FC8" w:rsidRPr="004E2995" w:rsidRDefault="00852FC8" w:rsidP="004D0D6D">
      <w:pPr>
        <w:jc w:val="both"/>
        <w:rPr>
          <w:b/>
          <w:sz w:val="24"/>
          <w:szCs w:val="24"/>
        </w:rPr>
      </w:pPr>
      <w:r w:rsidRPr="004E2995">
        <w:rPr>
          <w:b/>
          <w:sz w:val="24"/>
          <w:szCs w:val="24"/>
        </w:rPr>
        <w:t>RECEPCION Y HOSPITALIDAD</w:t>
      </w:r>
    </w:p>
    <w:p w:rsidR="00852FC8" w:rsidRDefault="00852FC8" w:rsidP="004D0D6D">
      <w:pPr>
        <w:jc w:val="both"/>
      </w:pPr>
      <w:r>
        <w:t>Aspectos a considerar:</w:t>
      </w:r>
    </w:p>
    <w:p w:rsidR="00852FC8" w:rsidRDefault="00852FC8" w:rsidP="004D0D6D">
      <w:pPr>
        <w:pStyle w:val="Prrafodelista"/>
        <w:numPr>
          <w:ilvl w:val="0"/>
          <w:numId w:val="5"/>
        </w:numPr>
        <w:jc w:val="both"/>
      </w:pPr>
      <w:r>
        <w:t xml:space="preserve">dar la </w:t>
      </w:r>
      <w:r w:rsidR="004E2995">
        <w:t>bienvenida</w:t>
      </w:r>
      <w:r>
        <w:t xml:space="preserve"> a todos los invitados</w:t>
      </w:r>
    </w:p>
    <w:p w:rsidR="00852FC8" w:rsidRDefault="00852FC8" w:rsidP="004D0D6D">
      <w:pPr>
        <w:pStyle w:val="Prrafodelista"/>
        <w:numPr>
          <w:ilvl w:val="0"/>
          <w:numId w:val="4"/>
        </w:numPr>
        <w:jc w:val="both"/>
      </w:pPr>
      <w:r>
        <w:t>recepción en el aeropuerto</w:t>
      </w:r>
    </w:p>
    <w:p w:rsidR="00852FC8" w:rsidRDefault="004E2995" w:rsidP="004D0D6D">
      <w:pPr>
        <w:pStyle w:val="Prrafodelista"/>
        <w:numPr>
          <w:ilvl w:val="0"/>
          <w:numId w:val="4"/>
        </w:numPr>
        <w:jc w:val="both"/>
      </w:pPr>
      <w:r>
        <w:t>informar s</w:t>
      </w:r>
      <w:r w:rsidR="00852FC8">
        <w:t>obre el evento</w:t>
      </w:r>
    </w:p>
    <w:p w:rsidR="00852FC8" w:rsidRDefault="00852FC8" w:rsidP="004D0D6D">
      <w:pPr>
        <w:pStyle w:val="Prrafodelista"/>
        <w:numPr>
          <w:ilvl w:val="0"/>
          <w:numId w:val="4"/>
        </w:numPr>
        <w:jc w:val="both"/>
      </w:pPr>
      <w:r>
        <w:t>invitar a las autoridades gubernamentales aun cuando no formen parte del evento</w:t>
      </w:r>
    </w:p>
    <w:p w:rsidR="00852FC8" w:rsidRDefault="00852FC8" w:rsidP="004D0D6D">
      <w:pPr>
        <w:pStyle w:val="Prrafodelista"/>
        <w:numPr>
          <w:ilvl w:val="0"/>
          <w:numId w:val="4"/>
        </w:numPr>
        <w:jc w:val="both"/>
      </w:pPr>
      <w:r>
        <w:t>manejo de boletos: cortesías,</w:t>
      </w:r>
      <w:r w:rsidR="004E2995">
        <w:t xml:space="preserve"> </w:t>
      </w:r>
      <w:r>
        <w:t>alimentos, bebidas, eventos recreativos</w:t>
      </w:r>
    </w:p>
    <w:p w:rsidR="0095598B" w:rsidRDefault="00852FC8" w:rsidP="004D0D6D">
      <w:pPr>
        <w:pStyle w:val="Prrafodelista"/>
        <w:numPr>
          <w:ilvl w:val="0"/>
          <w:numId w:val="4"/>
        </w:numPr>
        <w:jc w:val="both"/>
      </w:pPr>
      <w:r>
        <w:t>confirmar a los convencionistas su papel o función en el evento</w:t>
      </w:r>
    </w:p>
    <w:p w:rsidR="0095598B" w:rsidRDefault="0095598B" w:rsidP="004D0D6D">
      <w:pPr>
        <w:jc w:val="both"/>
      </w:pPr>
    </w:p>
    <w:p w:rsidR="0095598B" w:rsidRPr="004E2995" w:rsidRDefault="0095598B" w:rsidP="004D0D6D">
      <w:pPr>
        <w:jc w:val="both"/>
        <w:rPr>
          <w:b/>
          <w:sz w:val="24"/>
          <w:szCs w:val="24"/>
        </w:rPr>
      </w:pPr>
      <w:r w:rsidRPr="004E2995">
        <w:rPr>
          <w:b/>
          <w:sz w:val="24"/>
          <w:szCs w:val="24"/>
        </w:rPr>
        <w:t>REGISTRO</w:t>
      </w:r>
    </w:p>
    <w:p w:rsidR="0095598B" w:rsidRDefault="0095598B" w:rsidP="004D0D6D">
      <w:pPr>
        <w:pStyle w:val="Prrafodelista"/>
        <w:numPr>
          <w:ilvl w:val="0"/>
          <w:numId w:val="6"/>
        </w:numPr>
        <w:jc w:val="both"/>
      </w:pPr>
      <w:r>
        <w:t>Registro de los participantes al arribar a la sede</w:t>
      </w:r>
    </w:p>
    <w:p w:rsidR="0095598B" w:rsidRDefault="0095598B" w:rsidP="004D0D6D">
      <w:pPr>
        <w:pStyle w:val="Prrafodelista"/>
        <w:numPr>
          <w:ilvl w:val="0"/>
          <w:numId w:val="6"/>
        </w:numPr>
        <w:jc w:val="both"/>
      </w:pPr>
      <w:r>
        <w:t xml:space="preserve">Entrega de gafetes y asignación de </w:t>
      </w:r>
      <w:r w:rsidR="004E2995">
        <w:t>máquina</w:t>
      </w:r>
      <w:r>
        <w:t>, mesa y silla</w:t>
      </w:r>
    </w:p>
    <w:p w:rsidR="0095598B" w:rsidRDefault="0095598B" w:rsidP="004D0D6D">
      <w:pPr>
        <w:pStyle w:val="Prrafodelista"/>
        <w:numPr>
          <w:ilvl w:val="0"/>
          <w:numId w:val="6"/>
        </w:numPr>
        <w:jc w:val="both"/>
      </w:pPr>
      <w:r>
        <w:t>Entrega de</w:t>
      </w:r>
      <w:r w:rsidR="004E2995">
        <w:t xml:space="preserve"> </w:t>
      </w:r>
      <w:r>
        <w:t>informes o programas</w:t>
      </w:r>
    </w:p>
    <w:p w:rsidR="0095598B" w:rsidRDefault="0095598B" w:rsidP="004D0D6D">
      <w:pPr>
        <w:pStyle w:val="Prrafodelista"/>
        <w:numPr>
          <w:ilvl w:val="0"/>
          <w:numId w:val="6"/>
        </w:numPr>
        <w:jc w:val="both"/>
      </w:pPr>
      <w:r>
        <w:t>Coordinar la existencia de recursos materiales y equipo</w:t>
      </w:r>
    </w:p>
    <w:p w:rsidR="0095598B" w:rsidRDefault="0095598B" w:rsidP="004D0D6D">
      <w:pPr>
        <w:pStyle w:val="Prrafodelista"/>
        <w:numPr>
          <w:ilvl w:val="0"/>
          <w:numId w:val="6"/>
        </w:numPr>
        <w:jc w:val="both"/>
      </w:pPr>
      <w:r>
        <w:t>Conocer toda</w:t>
      </w:r>
      <w:r w:rsidR="004E2995">
        <w:t xml:space="preserve"> </w:t>
      </w:r>
      <w:r>
        <w:t>la información respecto al evento y medios de comunicación con que se cuenta</w:t>
      </w:r>
    </w:p>
    <w:p w:rsidR="0095598B" w:rsidRDefault="0095598B" w:rsidP="004D0D6D">
      <w:pPr>
        <w:pStyle w:val="Prrafodelista"/>
        <w:numPr>
          <w:ilvl w:val="0"/>
          <w:numId w:val="6"/>
        </w:numPr>
        <w:jc w:val="both"/>
      </w:pPr>
      <w:r>
        <w:t>Controlar los locales de la conferencia</w:t>
      </w:r>
    </w:p>
    <w:p w:rsidR="0095598B" w:rsidRDefault="0095598B" w:rsidP="004D0D6D">
      <w:pPr>
        <w:jc w:val="both"/>
      </w:pPr>
    </w:p>
    <w:p w:rsidR="0095598B" w:rsidRPr="004E2995" w:rsidRDefault="0095598B" w:rsidP="004D0D6D">
      <w:pPr>
        <w:jc w:val="both"/>
        <w:rPr>
          <w:b/>
          <w:sz w:val="24"/>
          <w:szCs w:val="24"/>
        </w:rPr>
      </w:pPr>
      <w:r w:rsidRPr="004E2995">
        <w:rPr>
          <w:b/>
          <w:sz w:val="24"/>
          <w:szCs w:val="24"/>
        </w:rPr>
        <w:t>ALOJAMIENTO</w:t>
      </w:r>
    </w:p>
    <w:p w:rsidR="0095598B" w:rsidRDefault="0095598B" w:rsidP="004D0D6D">
      <w:pPr>
        <w:pStyle w:val="Prrafodelista"/>
        <w:numPr>
          <w:ilvl w:val="0"/>
          <w:numId w:val="7"/>
        </w:numPr>
        <w:jc w:val="both"/>
      </w:pPr>
      <w:r>
        <w:t>Seleccionar y asignar el alojamiento a</w:t>
      </w:r>
      <w:r w:rsidR="004E2995">
        <w:t xml:space="preserve"> </w:t>
      </w:r>
      <w:r>
        <w:t>los integrantes del evento</w:t>
      </w:r>
    </w:p>
    <w:p w:rsidR="0095598B" w:rsidRDefault="0095598B" w:rsidP="004D0D6D">
      <w:pPr>
        <w:pStyle w:val="Prrafodelista"/>
        <w:numPr>
          <w:ilvl w:val="0"/>
          <w:numId w:val="7"/>
        </w:numPr>
        <w:jc w:val="both"/>
      </w:pPr>
      <w:r>
        <w:t>Co</w:t>
      </w:r>
      <w:r w:rsidR="004E2995">
        <w:t>o</w:t>
      </w:r>
      <w:r>
        <w:t>rdinar con el comité de finanzas para conocer el presupuesto con que se cuenta</w:t>
      </w:r>
    </w:p>
    <w:p w:rsidR="0095598B" w:rsidRDefault="0095598B" w:rsidP="004D0D6D">
      <w:pPr>
        <w:pStyle w:val="Prrafodelista"/>
        <w:numPr>
          <w:ilvl w:val="0"/>
          <w:numId w:val="7"/>
        </w:numPr>
        <w:jc w:val="both"/>
      </w:pPr>
      <w:r>
        <w:t>Seleccionarlas habitaciones en función de la categoría del participante</w:t>
      </w:r>
    </w:p>
    <w:p w:rsidR="0095598B" w:rsidRDefault="0095598B" w:rsidP="004D0D6D">
      <w:pPr>
        <w:pStyle w:val="Prrafodelista"/>
        <w:numPr>
          <w:ilvl w:val="0"/>
          <w:numId w:val="7"/>
        </w:numPr>
        <w:jc w:val="both"/>
      </w:pPr>
      <w:r>
        <w:lastRenderedPageBreak/>
        <w:t>Alojar al personal de la organización y prensa</w:t>
      </w:r>
    </w:p>
    <w:p w:rsidR="0095598B" w:rsidRDefault="0095598B" w:rsidP="004D0D6D">
      <w:pPr>
        <w:pStyle w:val="Prrafodelista"/>
        <w:numPr>
          <w:ilvl w:val="0"/>
          <w:numId w:val="7"/>
        </w:numPr>
        <w:jc w:val="both"/>
      </w:pPr>
      <w:r>
        <w:t>Evitar las habitaciones compartidas</w:t>
      </w:r>
    </w:p>
    <w:p w:rsidR="0095598B" w:rsidRDefault="0095598B" w:rsidP="004D0D6D">
      <w:pPr>
        <w:pStyle w:val="Prrafodelista"/>
        <w:numPr>
          <w:ilvl w:val="0"/>
          <w:numId w:val="7"/>
        </w:numPr>
        <w:jc w:val="both"/>
      </w:pPr>
      <w:r>
        <w:t>Contar con habitaciones de reserva</w:t>
      </w:r>
    </w:p>
    <w:p w:rsidR="0095598B" w:rsidRDefault="0095598B" w:rsidP="004D0D6D">
      <w:pPr>
        <w:ind w:left="360"/>
        <w:jc w:val="both"/>
      </w:pPr>
    </w:p>
    <w:p w:rsidR="0095598B" w:rsidRPr="004E2995" w:rsidRDefault="0095598B" w:rsidP="004D0D6D">
      <w:pPr>
        <w:ind w:left="360"/>
        <w:jc w:val="both"/>
        <w:rPr>
          <w:b/>
          <w:sz w:val="24"/>
          <w:szCs w:val="24"/>
        </w:rPr>
      </w:pPr>
      <w:r w:rsidRPr="004E2995">
        <w:rPr>
          <w:b/>
          <w:sz w:val="24"/>
          <w:szCs w:val="24"/>
        </w:rPr>
        <w:t xml:space="preserve"> COMITÉ DE EXHIBICIONES</w:t>
      </w:r>
    </w:p>
    <w:p w:rsidR="0095598B" w:rsidRDefault="0095598B" w:rsidP="004D0D6D">
      <w:pPr>
        <w:ind w:left="360"/>
        <w:jc w:val="both"/>
      </w:pPr>
      <w:r>
        <w:t>Es e</w:t>
      </w:r>
      <w:r w:rsidR="004E2995">
        <w:t>l encargado de se</w:t>
      </w:r>
      <w:r>
        <w:t>lec</w:t>
      </w:r>
      <w:r w:rsidR="004E2995">
        <w:t>c</w:t>
      </w:r>
      <w:r>
        <w:t>ionar y proveer los espacios necesarios para las exhibiciones</w:t>
      </w:r>
      <w:r w:rsidR="004165EA">
        <w:t>, dar información a quien se interese por dichos espacios.</w:t>
      </w:r>
    </w:p>
    <w:p w:rsidR="004165EA" w:rsidRDefault="004D0D6D" w:rsidP="004D0D6D">
      <w:pPr>
        <w:ind w:left="360"/>
        <w:jc w:val="both"/>
      </w:pPr>
      <w:r>
        <w:t>Consideraciones</w:t>
      </w:r>
      <w:r w:rsidR="004165EA">
        <w:t>:</w:t>
      </w:r>
    </w:p>
    <w:p w:rsidR="004165EA" w:rsidRDefault="004165EA" w:rsidP="004D0D6D">
      <w:pPr>
        <w:pStyle w:val="Prrafodelista"/>
        <w:numPr>
          <w:ilvl w:val="0"/>
          <w:numId w:val="9"/>
        </w:numPr>
        <w:jc w:val="both"/>
      </w:pPr>
      <w:r>
        <w:t>Diseñar un folleto o tríptico que contenga información sobre precios de alquiler, disponibilidad de espacios y diagrama de distribución del área de exposición.</w:t>
      </w:r>
    </w:p>
    <w:p w:rsidR="004165EA" w:rsidRDefault="004165EA" w:rsidP="004D0D6D">
      <w:pPr>
        <w:pStyle w:val="Prrafodelista"/>
        <w:numPr>
          <w:ilvl w:val="0"/>
          <w:numId w:val="9"/>
        </w:numPr>
        <w:jc w:val="both"/>
      </w:pPr>
      <w:r>
        <w:t>Determinar por cuenta de</w:t>
      </w:r>
      <w:r w:rsidR="004E2995">
        <w:t xml:space="preserve"> </w:t>
      </w:r>
      <w:r>
        <w:t>quien correrán los gastos</w:t>
      </w:r>
    </w:p>
    <w:p w:rsidR="004165EA" w:rsidRDefault="004165EA" w:rsidP="004D0D6D">
      <w:pPr>
        <w:pStyle w:val="Prrafodelista"/>
        <w:numPr>
          <w:ilvl w:val="0"/>
          <w:numId w:val="9"/>
        </w:numPr>
        <w:jc w:val="both"/>
      </w:pPr>
      <w:r>
        <w:t>Anticipar el tiempo de montaje</w:t>
      </w:r>
    </w:p>
    <w:p w:rsidR="004165EA" w:rsidRDefault="004165EA" w:rsidP="004D0D6D">
      <w:pPr>
        <w:pStyle w:val="Prrafodelista"/>
        <w:numPr>
          <w:ilvl w:val="0"/>
          <w:numId w:val="9"/>
        </w:numPr>
        <w:jc w:val="both"/>
      </w:pPr>
      <w:r>
        <w:t xml:space="preserve">En caso de importación de materiales, hacer los </w:t>
      </w:r>
      <w:r w:rsidR="004E2995">
        <w:t>trámites</w:t>
      </w:r>
      <w:r>
        <w:t xml:space="preserve"> necesarios con la SHCP.</w:t>
      </w:r>
    </w:p>
    <w:p w:rsidR="0095598B" w:rsidRPr="004D0D6D" w:rsidRDefault="004165EA" w:rsidP="004D0D6D">
      <w:pPr>
        <w:ind w:left="360"/>
        <w:jc w:val="both"/>
        <w:rPr>
          <w:b/>
          <w:sz w:val="24"/>
          <w:szCs w:val="24"/>
        </w:rPr>
      </w:pPr>
      <w:r w:rsidRPr="004D0D6D">
        <w:rPr>
          <w:b/>
          <w:sz w:val="24"/>
          <w:szCs w:val="24"/>
        </w:rPr>
        <w:t>COMITÉ DE FESTEJOS</w:t>
      </w:r>
    </w:p>
    <w:p w:rsidR="004165EA" w:rsidRDefault="004E2995" w:rsidP="004D0D6D">
      <w:pPr>
        <w:ind w:left="360"/>
        <w:jc w:val="both"/>
      </w:pPr>
      <w:r>
        <w:t>Tienen a su cargo actividades recreativas o artísticas durante los diferentes eventos sociales como comidas, banquetes, cenas.</w:t>
      </w:r>
    </w:p>
    <w:p w:rsidR="004E2995" w:rsidRPr="004D0D6D" w:rsidRDefault="004E2995" w:rsidP="004D0D6D">
      <w:pPr>
        <w:ind w:left="360"/>
        <w:jc w:val="both"/>
      </w:pPr>
      <w:r w:rsidRPr="004D0D6D">
        <w:t>Aspectos a considerar: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Eventos sociales en general, incluyendo variedad y orquesta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Montaje de mesas para banquetes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Número de comensales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Puntualidad en el servicio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Boletos de admisión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Paseos por la ciudad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Actividades deportivas</w:t>
      </w:r>
    </w:p>
    <w:p w:rsidR="004E2995" w:rsidRDefault="004E2995" w:rsidP="004D0D6D">
      <w:pPr>
        <w:pStyle w:val="Prrafodelista"/>
        <w:numPr>
          <w:ilvl w:val="0"/>
          <w:numId w:val="8"/>
        </w:numPr>
        <w:jc w:val="both"/>
      </w:pPr>
      <w:r>
        <w:t>Actividades del programa para los acompañantes</w:t>
      </w:r>
    </w:p>
    <w:p w:rsidR="004D0D6D" w:rsidRDefault="004D0D6D" w:rsidP="004D0D6D">
      <w:pPr>
        <w:jc w:val="both"/>
      </w:pPr>
    </w:p>
    <w:p w:rsidR="004D0D6D" w:rsidRDefault="004D0D6D" w:rsidP="004D0D6D">
      <w:pPr>
        <w:jc w:val="both"/>
      </w:pPr>
      <w:hyperlink r:id="rId7" w:history="1">
        <w:r w:rsidRPr="00AD1684">
          <w:rPr>
            <w:rStyle w:val="Hipervnculo"/>
          </w:rPr>
          <w:t>https://estratmkt.files.wordpress.com/2014/04/funciones-del-comite-organizador.pdf</w:t>
        </w:r>
      </w:hyperlink>
    </w:p>
    <w:p w:rsidR="004D0D6D" w:rsidRDefault="004D0D6D" w:rsidP="004D0D6D">
      <w:pPr>
        <w:jc w:val="both"/>
      </w:pPr>
    </w:p>
    <w:p w:rsidR="0095598B" w:rsidRDefault="0095598B" w:rsidP="004D0D6D">
      <w:pPr>
        <w:jc w:val="both"/>
      </w:pPr>
    </w:p>
    <w:p w:rsidR="0095598B" w:rsidRDefault="0095598B" w:rsidP="004D0D6D">
      <w:pPr>
        <w:jc w:val="both"/>
      </w:pPr>
    </w:p>
    <w:p w:rsidR="00852FC8" w:rsidRDefault="00852FC8" w:rsidP="004D0D6D">
      <w:pPr>
        <w:pStyle w:val="Prrafodelista"/>
        <w:jc w:val="both"/>
      </w:pPr>
    </w:p>
    <w:sectPr w:rsidR="00852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0D"/>
    <w:multiLevelType w:val="hybridMultilevel"/>
    <w:tmpl w:val="A9EA0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2F38"/>
    <w:multiLevelType w:val="hybridMultilevel"/>
    <w:tmpl w:val="73B0C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87F"/>
    <w:multiLevelType w:val="hybridMultilevel"/>
    <w:tmpl w:val="C7048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2E6"/>
    <w:multiLevelType w:val="hybridMultilevel"/>
    <w:tmpl w:val="00A8A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0DB"/>
    <w:multiLevelType w:val="hybridMultilevel"/>
    <w:tmpl w:val="2FFC5C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E7421F"/>
    <w:multiLevelType w:val="hybridMultilevel"/>
    <w:tmpl w:val="B854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B7C9C"/>
    <w:multiLevelType w:val="hybridMultilevel"/>
    <w:tmpl w:val="871CE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104E2"/>
    <w:multiLevelType w:val="hybridMultilevel"/>
    <w:tmpl w:val="FD846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D4C00"/>
    <w:multiLevelType w:val="hybridMultilevel"/>
    <w:tmpl w:val="CD582B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8"/>
    <w:rsid w:val="003C1A78"/>
    <w:rsid w:val="004165EA"/>
    <w:rsid w:val="004D0D6D"/>
    <w:rsid w:val="004E2995"/>
    <w:rsid w:val="00852FC8"/>
    <w:rsid w:val="0095598B"/>
    <w:rsid w:val="00CB753F"/>
    <w:rsid w:val="00E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A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0D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A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0D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tratmkt.files.wordpress.com/2014/04/funciones-del-comite-organizad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2015-04-30T05:25:00Z</dcterms:created>
  <dcterms:modified xsi:type="dcterms:W3CDTF">2015-04-30T06:36:00Z</dcterms:modified>
</cp:coreProperties>
</file>