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2B" w:rsidRDefault="004930AE" w:rsidP="004930AE">
      <w:pPr>
        <w:jc w:val="center"/>
        <w:rPr>
          <w:rFonts w:ascii="Arial" w:hAnsi="Arial"/>
          <w:sz w:val="36"/>
          <w:szCs w:val="36"/>
        </w:rPr>
      </w:pPr>
      <w:r>
        <w:rPr>
          <w:rFonts w:ascii="Arial" w:hAnsi="Arial"/>
          <w:sz w:val="36"/>
          <w:szCs w:val="36"/>
        </w:rPr>
        <w:t>Importancia del área de congresos, ferias y convenciones</w:t>
      </w:r>
    </w:p>
    <w:p w:rsidR="00390EB3" w:rsidRDefault="00390EB3" w:rsidP="00390EB3">
      <w:pPr>
        <w:jc w:val="both"/>
        <w:rPr>
          <w:rFonts w:ascii="Arial" w:hAnsi="Arial"/>
          <w:sz w:val="36"/>
          <w:szCs w:val="36"/>
        </w:rPr>
      </w:pPr>
    </w:p>
    <w:p w:rsidR="00BD5B59" w:rsidRDefault="003D34CC" w:rsidP="00390EB3">
      <w:pPr>
        <w:jc w:val="both"/>
        <w:rPr>
          <w:rFonts w:ascii="Arial" w:hAnsi="Arial"/>
        </w:rPr>
      </w:pPr>
      <w:r>
        <w:rPr>
          <w:rFonts w:ascii="Arial" w:hAnsi="Arial"/>
        </w:rPr>
        <w:t>La idea del turismo de negocios es brindar experiencias más completas e interesantes a quienes participan en una reunión o evento, se busca con ella que además de asistir a conferencias, exposiciones o juntas, los participantes conozcan un poco de cultura y el estilo de vida del lugar que visitan.</w:t>
      </w:r>
    </w:p>
    <w:p w:rsidR="00390EB3" w:rsidRDefault="00390EB3" w:rsidP="00390EB3">
      <w:pPr>
        <w:jc w:val="both"/>
        <w:rPr>
          <w:rFonts w:ascii="Arial" w:hAnsi="Arial"/>
        </w:rPr>
      </w:pPr>
      <w:r>
        <w:rPr>
          <w:rFonts w:ascii="Arial" w:hAnsi="Arial"/>
        </w:rPr>
        <w:t>Son los eventos o incentivos generadoras de mayor ingreso per-cápita dentro de la actividad turística, es un gran negocio por la alta rentabilidad que tiene al ser la única modalidad de participar, y la cual abona una cuota de inscripción.</w:t>
      </w:r>
    </w:p>
    <w:p w:rsidR="00713D0E" w:rsidRDefault="00390EB3" w:rsidP="00390EB3">
      <w:pPr>
        <w:jc w:val="both"/>
        <w:rPr>
          <w:rFonts w:ascii="Arial" w:hAnsi="Arial"/>
        </w:rPr>
      </w:pPr>
      <w:r>
        <w:rPr>
          <w:rFonts w:ascii="Arial" w:hAnsi="Arial"/>
        </w:rPr>
        <w:t>Acceden a nuevos e importantes</w:t>
      </w:r>
      <w:r w:rsidR="00713D0E">
        <w:rPr>
          <w:rFonts w:ascii="Arial" w:hAnsi="Arial"/>
        </w:rPr>
        <w:t xml:space="preserve"> segmentos de mercado, obligándolos a viajar al destino turístico por la temática del evento, este tipo de eventos ayuda a promover el destino y crear promoción cara a cara con el visitante.</w:t>
      </w:r>
    </w:p>
    <w:p w:rsidR="003D34CC" w:rsidRDefault="003D34CC" w:rsidP="00390EB3">
      <w:pPr>
        <w:jc w:val="both"/>
        <w:rPr>
          <w:rFonts w:ascii="Arial" w:hAnsi="Arial"/>
        </w:rPr>
      </w:pPr>
      <w:r>
        <w:rPr>
          <w:rFonts w:ascii="Arial" w:hAnsi="Arial"/>
        </w:rPr>
        <w:t xml:space="preserve">Es </w:t>
      </w:r>
      <w:r w:rsidR="00187086">
        <w:rPr>
          <w:rFonts w:ascii="Arial" w:hAnsi="Arial"/>
        </w:rPr>
        <w:t>el mejor promotor de un destino turístico y que menos recursos demanda para esta función, solo requiere atención esmerada a los participantes para que a su regreso, en su círculo de relaciones, promueva la imagen ideal del destino turístico.</w:t>
      </w:r>
    </w:p>
    <w:p w:rsidR="00187086" w:rsidRDefault="00187086" w:rsidP="00390EB3">
      <w:pPr>
        <w:jc w:val="both"/>
        <w:rPr>
          <w:rFonts w:ascii="Arial" w:hAnsi="Arial"/>
        </w:rPr>
      </w:pPr>
      <w:r>
        <w:rPr>
          <w:rFonts w:ascii="Arial" w:hAnsi="Arial"/>
        </w:rPr>
        <w:t xml:space="preserve">Induce nuevas inversiones y con ello nuevas fuentes de empleo, es una modalidad en plena expansión </w:t>
      </w:r>
      <w:r w:rsidR="00336601">
        <w:rPr>
          <w:rFonts w:ascii="Arial" w:hAnsi="Arial"/>
        </w:rPr>
        <w:t>que en los últimos años ha propiciado nuevas inversiones en centros y hoteles de convenios.</w:t>
      </w:r>
      <w:r>
        <w:rPr>
          <w:rFonts w:ascii="Arial" w:hAnsi="Arial"/>
        </w:rPr>
        <w:t xml:space="preserve"> </w:t>
      </w:r>
    </w:p>
    <w:p w:rsidR="00623DE8" w:rsidRDefault="00623DE8" w:rsidP="00390EB3">
      <w:pPr>
        <w:jc w:val="both"/>
        <w:rPr>
          <w:rFonts w:ascii="Arial" w:hAnsi="Arial"/>
        </w:rPr>
      </w:pPr>
      <w:r>
        <w:rPr>
          <w:rFonts w:ascii="Arial" w:hAnsi="Arial"/>
        </w:rPr>
        <w:t>Contribuye a la elevación del nivel profesional y de los servicios, por ser una modalidad que los participantes son o se consideran VIP y como tal hay que tratarlos. Esta atención permite la capacitación y la práctica necesaria de todo el personal en la cadena de servicios turísticos relacionados con los eventos.</w:t>
      </w:r>
    </w:p>
    <w:p w:rsidR="00F32F2B" w:rsidRDefault="00187086" w:rsidP="00F32F2B">
      <w:pPr>
        <w:jc w:val="both"/>
        <w:rPr>
          <w:rFonts w:ascii="Arial" w:hAnsi="Arial"/>
        </w:rPr>
      </w:pPr>
      <w:r>
        <w:rPr>
          <w:rFonts w:ascii="Arial" w:hAnsi="Arial"/>
        </w:rPr>
        <w:t xml:space="preserve">El turismo de eventos simplemente tiene que velar por la calidad de servicio que se oferte, un error grave repercutirá de manera directa en la valoración que se haga del destino en su conjunto. </w:t>
      </w:r>
    </w:p>
    <w:p w:rsidR="00623DE8" w:rsidRDefault="00623DE8" w:rsidP="00F32F2B">
      <w:pPr>
        <w:jc w:val="both"/>
        <w:rPr>
          <w:rFonts w:ascii="Arial" w:hAnsi="Arial"/>
        </w:rPr>
      </w:pPr>
    </w:p>
    <w:p w:rsidR="00623DE8" w:rsidRDefault="00623DE8" w:rsidP="00F32F2B">
      <w:pPr>
        <w:jc w:val="both"/>
        <w:rPr>
          <w:rFonts w:ascii="Arial" w:hAnsi="Arial"/>
        </w:rPr>
      </w:pPr>
      <w:r>
        <w:rPr>
          <w:rFonts w:ascii="Arial" w:hAnsi="Arial"/>
        </w:rPr>
        <w:t>[1] Rodríguez Millares, Eulogio</w:t>
      </w:r>
      <w:r w:rsidR="004D2DA7">
        <w:rPr>
          <w:rFonts w:ascii="Arial" w:hAnsi="Arial"/>
        </w:rPr>
        <w:t xml:space="preserve"> (2014). Busquemos más allá del turismo, una definición mas completa y actualizada sobre el turismo de congresos. </w:t>
      </w:r>
      <w:hyperlink r:id="rId5" w:history="1">
        <w:r w:rsidR="004D2DA7" w:rsidRPr="00B16CE3">
          <w:rPr>
            <w:rStyle w:val="Hyperlink"/>
            <w:rFonts w:ascii="Arial" w:hAnsi="Arial"/>
          </w:rPr>
          <w:t>http://www.eumed.net/rev/turydes/16/turismo-congresos.html</w:t>
        </w:r>
      </w:hyperlink>
    </w:p>
    <w:p w:rsidR="004D2DA7" w:rsidRDefault="004D2DA7" w:rsidP="00F32F2B">
      <w:pPr>
        <w:jc w:val="both"/>
        <w:rPr>
          <w:rFonts w:ascii="Arial" w:hAnsi="Arial"/>
        </w:rPr>
      </w:pPr>
    </w:p>
    <w:p w:rsidR="004D2DA7" w:rsidRDefault="004D2DA7" w:rsidP="00F32F2B">
      <w:pPr>
        <w:jc w:val="both"/>
        <w:rPr>
          <w:rFonts w:ascii="Arial" w:hAnsi="Arial"/>
        </w:rPr>
      </w:pPr>
      <w:r>
        <w:rPr>
          <w:rFonts w:ascii="Arial" w:hAnsi="Arial"/>
        </w:rPr>
        <w:t xml:space="preserve">[2] </w:t>
      </w:r>
      <w:r w:rsidR="008C0C77">
        <w:rPr>
          <w:rFonts w:ascii="Arial" w:hAnsi="Arial"/>
        </w:rPr>
        <w:t xml:space="preserve">Destinos para el turismo de negocios (31/05/2016) </w:t>
      </w:r>
      <w:hyperlink r:id="rId6" w:history="1">
        <w:r w:rsidR="008C0C77" w:rsidRPr="00B16CE3">
          <w:rPr>
            <w:rStyle w:val="Hyperlink"/>
            <w:rFonts w:ascii="Arial" w:hAnsi="Arial"/>
          </w:rPr>
          <w:t>http://www.revistatlaloc.org.mx/archives/28</w:t>
        </w:r>
      </w:hyperlink>
    </w:p>
    <w:p w:rsidR="008C0C77" w:rsidRDefault="008C0C77" w:rsidP="00F32F2B">
      <w:pPr>
        <w:jc w:val="both"/>
        <w:rPr>
          <w:rFonts w:ascii="Arial" w:hAnsi="Arial"/>
        </w:rPr>
      </w:pPr>
    </w:p>
    <w:p w:rsidR="008C0C77" w:rsidRDefault="008C0C77" w:rsidP="00F32F2B">
      <w:pPr>
        <w:jc w:val="both"/>
        <w:rPr>
          <w:rFonts w:ascii="Arial" w:hAnsi="Arial"/>
        </w:rPr>
      </w:pPr>
    </w:p>
    <w:p w:rsidR="00623DE8" w:rsidRDefault="00623DE8" w:rsidP="00F32F2B">
      <w:pPr>
        <w:jc w:val="both"/>
        <w:rPr>
          <w:rFonts w:ascii="Arial" w:hAnsi="Arial"/>
        </w:rPr>
      </w:pPr>
    </w:p>
    <w:p w:rsidR="00170839" w:rsidRDefault="00170839" w:rsidP="008C0C77">
      <w:pPr>
        <w:jc w:val="center"/>
        <w:rPr>
          <w:rFonts w:ascii="Arial" w:hAnsi="Arial"/>
          <w:sz w:val="36"/>
          <w:szCs w:val="36"/>
        </w:rPr>
      </w:pPr>
    </w:p>
    <w:p w:rsidR="00170839" w:rsidRDefault="00170839" w:rsidP="008C0C77">
      <w:pPr>
        <w:jc w:val="center"/>
        <w:rPr>
          <w:rFonts w:ascii="Arial" w:hAnsi="Arial"/>
          <w:sz w:val="36"/>
          <w:szCs w:val="36"/>
        </w:rPr>
      </w:pPr>
    </w:p>
    <w:p w:rsidR="00170839" w:rsidRDefault="00170839" w:rsidP="008C0C77">
      <w:pPr>
        <w:jc w:val="center"/>
        <w:rPr>
          <w:rFonts w:ascii="Arial" w:hAnsi="Arial"/>
          <w:sz w:val="36"/>
          <w:szCs w:val="36"/>
        </w:rPr>
      </w:pPr>
    </w:p>
    <w:p w:rsidR="00170839" w:rsidRDefault="00170839" w:rsidP="008C0C77">
      <w:pPr>
        <w:jc w:val="center"/>
        <w:rPr>
          <w:rFonts w:ascii="Arial" w:hAnsi="Arial"/>
          <w:sz w:val="36"/>
          <w:szCs w:val="36"/>
        </w:rPr>
      </w:pPr>
    </w:p>
    <w:p w:rsidR="00170839" w:rsidRDefault="00170839" w:rsidP="008C0C77">
      <w:pPr>
        <w:jc w:val="center"/>
        <w:rPr>
          <w:rFonts w:ascii="Arial" w:hAnsi="Arial"/>
          <w:sz w:val="36"/>
          <w:szCs w:val="36"/>
        </w:rPr>
      </w:pPr>
    </w:p>
    <w:p w:rsidR="00623DE8" w:rsidRDefault="008C0C77" w:rsidP="008C0C77">
      <w:pPr>
        <w:jc w:val="center"/>
        <w:rPr>
          <w:rFonts w:ascii="Arial" w:hAnsi="Arial"/>
          <w:sz w:val="36"/>
          <w:szCs w:val="36"/>
        </w:rPr>
      </w:pPr>
      <w:r>
        <w:rPr>
          <w:rFonts w:ascii="Arial" w:hAnsi="Arial"/>
          <w:sz w:val="36"/>
          <w:szCs w:val="36"/>
        </w:rPr>
        <w:lastRenderedPageBreak/>
        <w:t>Reflexión</w:t>
      </w:r>
    </w:p>
    <w:p w:rsidR="008C0C77" w:rsidRDefault="008C0C77" w:rsidP="008C0C77">
      <w:pPr>
        <w:jc w:val="both"/>
        <w:rPr>
          <w:rFonts w:ascii="Arial" w:hAnsi="Arial"/>
        </w:rPr>
      </w:pPr>
      <w:r>
        <w:rPr>
          <w:rFonts w:ascii="Arial" w:hAnsi="Arial"/>
        </w:rPr>
        <w:t xml:space="preserve">El turismo de convenciones es uno de las áreas en la que pienso tiene mayor auge en los últimos años aquí en México, </w:t>
      </w:r>
      <w:r w:rsidR="00DB29F7">
        <w:rPr>
          <w:rFonts w:ascii="Arial" w:hAnsi="Arial"/>
        </w:rPr>
        <w:t>esta área ha ayudado a crecer tanto económicamente como culturalmente en la sociedad, ya que poco a poco se piensa mas en este tipo de eventos para llevarse a cabo en el país.</w:t>
      </w:r>
    </w:p>
    <w:p w:rsidR="00DB29F7" w:rsidRDefault="00DB29F7" w:rsidP="008C0C77">
      <w:pPr>
        <w:jc w:val="both"/>
        <w:rPr>
          <w:rFonts w:ascii="Arial" w:hAnsi="Arial"/>
        </w:rPr>
      </w:pPr>
      <w:r>
        <w:rPr>
          <w:rFonts w:ascii="Arial" w:hAnsi="Arial"/>
        </w:rPr>
        <w:t>Poco a poco este tipo</w:t>
      </w:r>
      <w:r w:rsidR="00101D47">
        <w:rPr>
          <w:rFonts w:ascii="Arial" w:hAnsi="Arial"/>
        </w:rPr>
        <w:t xml:space="preserve"> de eventos creara una gran importancia y empezara a generar un </w:t>
      </w:r>
      <w:r w:rsidR="00971A7B">
        <w:rPr>
          <w:rFonts w:ascii="Arial" w:hAnsi="Arial"/>
        </w:rPr>
        <w:t>impacto sociocultural que pueda posicionarse mas en la mente del mercado internacional.</w:t>
      </w:r>
    </w:p>
    <w:p w:rsidR="00971A7B" w:rsidRDefault="00971A7B" w:rsidP="008C0C77">
      <w:pPr>
        <w:jc w:val="both"/>
        <w:rPr>
          <w:rFonts w:ascii="Arial" w:hAnsi="Arial"/>
        </w:rPr>
      </w:pPr>
      <w:r>
        <w:rPr>
          <w:rFonts w:ascii="Arial" w:hAnsi="Arial"/>
        </w:rPr>
        <w:t>A lo mejor lo que faltaría son eventos más importantes o atractivos hacía los distintos mercados internacionales, ya que son pocos los eventos que atraen un público interna</w:t>
      </w:r>
      <w:r w:rsidR="00170839">
        <w:rPr>
          <w:rFonts w:ascii="Arial" w:hAnsi="Arial"/>
        </w:rPr>
        <w:t>cional como principal audiencia, digo generalmente México puede atraer un gran porcentaje de turistas internacionales pero lo que mas atrae es el turismo de sol y playa.</w:t>
      </w:r>
    </w:p>
    <w:p w:rsidR="00170839" w:rsidRDefault="00170839" w:rsidP="008C0C77">
      <w:pPr>
        <w:jc w:val="both"/>
        <w:rPr>
          <w:rFonts w:ascii="Arial" w:hAnsi="Arial"/>
        </w:rPr>
      </w:pPr>
      <w:r>
        <w:rPr>
          <w:rFonts w:ascii="Arial" w:hAnsi="Arial"/>
        </w:rPr>
        <w:t xml:space="preserve">Para mi </w:t>
      </w:r>
      <w:r w:rsidR="00583A1C">
        <w:rPr>
          <w:rFonts w:ascii="Arial" w:hAnsi="Arial"/>
        </w:rPr>
        <w:t>se podrían generar mas eventos en lugares poco reconoci</w:t>
      </w:r>
      <w:r w:rsidR="00A61F06">
        <w:rPr>
          <w:rFonts w:ascii="Arial" w:hAnsi="Arial"/>
        </w:rPr>
        <w:t>dos o crear nuevas experiencias, impulsando nuevas modalidades y enriqueciendo lo cultural en cada experiencia.</w:t>
      </w:r>
    </w:p>
    <w:p w:rsidR="00A61F06" w:rsidRDefault="00A61F06" w:rsidP="008C0C77">
      <w:pPr>
        <w:jc w:val="both"/>
        <w:rPr>
          <w:rFonts w:ascii="Arial" w:hAnsi="Arial"/>
        </w:rPr>
      </w:pPr>
      <w:r>
        <w:rPr>
          <w:rFonts w:ascii="Arial" w:hAnsi="Arial"/>
        </w:rPr>
        <w:t>Lo mas importante de esta área para mi es lo mucho que se ofrece y lo que puede</w:t>
      </w:r>
      <w:r w:rsidR="00784A38">
        <w:rPr>
          <w:rFonts w:ascii="Arial" w:hAnsi="Arial"/>
        </w:rPr>
        <w:t>s ganar si haces bien las cosas, te deja mucho aprendizaje y este tipo puede apoyar a generar un interesante desarrollo en las comunidades que se realiza o que se clasifican como  lugares que dependen de esta rama para su economía.</w:t>
      </w:r>
      <w:bookmarkStart w:id="0" w:name="_GoBack"/>
      <w:bookmarkEnd w:id="0"/>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Default="00170839" w:rsidP="008C0C77">
      <w:pPr>
        <w:jc w:val="both"/>
        <w:rPr>
          <w:rFonts w:ascii="Arial" w:hAnsi="Arial"/>
        </w:rPr>
      </w:pPr>
    </w:p>
    <w:p w:rsidR="00170839" w:rsidRPr="008C0C77" w:rsidRDefault="00170839" w:rsidP="008C0C77">
      <w:pPr>
        <w:jc w:val="both"/>
        <w:rPr>
          <w:rFonts w:ascii="Arial" w:hAnsi="Arial"/>
        </w:rPr>
      </w:pPr>
    </w:p>
    <w:sectPr w:rsidR="00170839" w:rsidRPr="008C0C77" w:rsidSect="008D00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2B"/>
    <w:rsid w:val="00101D47"/>
    <w:rsid w:val="00170839"/>
    <w:rsid w:val="00187086"/>
    <w:rsid w:val="00336601"/>
    <w:rsid w:val="00390EB3"/>
    <w:rsid w:val="003D34CC"/>
    <w:rsid w:val="004930AE"/>
    <w:rsid w:val="004D2DA7"/>
    <w:rsid w:val="00583A1C"/>
    <w:rsid w:val="00623DE8"/>
    <w:rsid w:val="00713D0E"/>
    <w:rsid w:val="00784A38"/>
    <w:rsid w:val="008C0C77"/>
    <w:rsid w:val="008D00A9"/>
    <w:rsid w:val="00971A7B"/>
    <w:rsid w:val="00A61F06"/>
    <w:rsid w:val="00BD5B59"/>
    <w:rsid w:val="00DB29F7"/>
    <w:rsid w:val="00F32F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FD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2B"/>
    <w:rPr>
      <w:rFonts w:ascii="Lucida Grande" w:hAnsi="Lucida Grande" w:cs="Lucida Grande"/>
      <w:sz w:val="18"/>
      <w:szCs w:val="18"/>
    </w:rPr>
  </w:style>
  <w:style w:type="character" w:styleId="Hyperlink">
    <w:name w:val="Hyperlink"/>
    <w:basedOn w:val="DefaultParagraphFont"/>
    <w:uiPriority w:val="99"/>
    <w:unhideWhenUsed/>
    <w:rsid w:val="004D2D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2B"/>
    <w:rPr>
      <w:rFonts w:ascii="Lucida Grande" w:hAnsi="Lucida Grande" w:cs="Lucida Grande"/>
      <w:sz w:val="18"/>
      <w:szCs w:val="18"/>
    </w:rPr>
  </w:style>
  <w:style w:type="character" w:styleId="Hyperlink">
    <w:name w:val="Hyperlink"/>
    <w:basedOn w:val="DefaultParagraphFont"/>
    <w:uiPriority w:val="99"/>
    <w:unhideWhenUsed/>
    <w:rsid w:val="004D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med.net/rev/turydes/16/turismo-congresos.html" TargetMode="External"/><Relationship Id="rId6" Type="http://schemas.openxmlformats.org/officeDocument/2006/relationships/hyperlink" Target="http://www.revistatlaloc.org.mx/archives/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528</Words>
  <Characters>3010</Characters>
  <Application>Microsoft Macintosh Word</Application>
  <DocSecurity>0</DocSecurity>
  <Lines>25</Lines>
  <Paragraphs>7</Paragraphs>
  <ScaleCrop>false</ScaleCrop>
  <Company>pau</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 Fernández</dc:creator>
  <cp:keywords/>
  <dc:description/>
  <cp:lastModifiedBy>Paulina  A. Fernández</cp:lastModifiedBy>
  <cp:revision>1</cp:revision>
  <dcterms:created xsi:type="dcterms:W3CDTF">2017-02-07T02:13:00Z</dcterms:created>
  <dcterms:modified xsi:type="dcterms:W3CDTF">2017-02-07T05:27:00Z</dcterms:modified>
</cp:coreProperties>
</file>