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BC57320" w:rsidP="4BC57320" w:rsidRDefault="4BC57320" w14:paraId="2407A766" w14:textId="4F9A83CA">
      <w:pPr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</w:pPr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 xml:space="preserve">México ocupa el sitio 21 en Turismo de Congresos y Convenciones en cuanto a número de eventos organizados, y el lugar 18 en número de participantes, de acuerdo con la International </w:t>
      </w:r>
      <w:proofErr w:type="spellStart"/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>Congress</w:t>
      </w:r>
      <w:proofErr w:type="spellEnd"/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 xml:space="preserve"> and </w:t>
      </w:r>
      <w:proofErr w:type="spellStart"/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>Convention</w:t>
      </w:r>
      <w:proofErr w:type="spellEnd"/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 xml:space="preserve"> </w:t>
      </w:r>
      <w:proofErr w:type="spellStart"/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>Association</w:t>
      </w:r>
      <w:proofErr w:type="spellEnd"/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 xml:space="preserve"> (ICCA); organismo que agrupa a 1,000 compañías y organizadores de más de 90 países.</w:t>
      </w:r>
    </w:p>
    <w:p w:rsidR="4BC57320" w:rsidP="4BC57320" w:rsidRDefault="4BC57320" w14:noSpellErr="1" w14:paraId="2652FCA1" w14:textId="0AFCF403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</w:pPr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 xml:space="preserve">Esta </w:t>
      </w:r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>área</w:t>
      </w:r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 xml:space="preserve"> en particular tiene gran importancia dentro del turismo ya que la cantidad de oferta y demanda </w:t>
      </w:r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>turística</w:t>
      </w:r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 xml:space="preserve"> que se genera es en si lo que mantiene vivo cada lugar por ejemplo un hotel de ciudad que normalmente su mercado va </w:t>
      </w:r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>dirig</w:t>
      </w:r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>ido</w:t>
      </w:r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 xml:space="preserve"> al de negocios no solamente recibe ingresos de los contratos que tiene directamente con empresas se ven involucrados con eventos como bodas, fiestas y torneos que mantienen un constante </w:t>
      </w:r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>movi</w:t>
      </w:r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>miento</w:t>
      </w:r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 xml:space="preserve"> dentro de lo que es la </w:t>
      </w:r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>hotelería estos a su ves generan ingresos para los tour, transportaciones y una que otra empresa que aprovecha la afluencia de turistas en un hotel.</w:t>
      </w:r>
    </w:p>
    <w:p w:rsidR="4BC57320" w:rsidP="4BC57320" w:rsidRDefault="4BC57320" w14:noSpellErr="1" w14:paraId="696F944C" w14:textId="2FA0A4F6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</w:pPr>
    </w:p>
    <w:p w:rsidR="4BC57320" w:rsidP="4BC57320" w:rsidRDefault="4BC57320" w14:paraId="6C114CE2" w14:textId="582E6A0C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</w:pPr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>José</w:t>
      </w:r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 xml:space="preserve"> </w:t>
      </w:r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 xml:space="preserve">Alejandro </w:t>
      </w:r>
      <w:proofErr w:type="spellStart"/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>Boscan</w:t>
      </w:r>
      <w:proofErr w:type="spellEnd"/>
      <w:r w:rsidRPr="4BC57320" w:rsidR="4BC5732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s-ES"/>
        </w:rPr>
        <w:t xml:space="preserve"> Nava LTU767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1A07E2"/>
  <w15:docId w15:val="{4029c80d-68eb-4965-ace3-d534e8c82229}"/>
  <w:rsids>
    <w:rsidRoot w:val="4BC57320"/>
    <w:rsid w:val="4BC5732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2017-02-06T23:43:21.9885295Z</dcterms:created>
  <dcterms:modified xsi:type="dcterms:W3CDTF">2017-02-07T00:44:06.3874692Z</dcterms:modified>
  <dc:creator>andrea perez</dc:creator>
  <lastModifiedBy>andrea perez</lastModifiedBy>
</coreProperties>
</file>