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E21A6">
        <w:rPr>
          <w:rFonts w:ascii="Arial" w:eastAsia="Times New Roman" w:hAnsi="Arial" w:cs="Arial"/>
          <w:sz w:val="20"/>
          <w:szCs w:val="20"/>
          <w:lang w:eastAsia="es-MX"/>
        </w:rPr>
        <w:sym w:font="Symbol" w:char="F0B7"/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4E21A6">
        <w:rPr>
          <w:rFonts w:ascii="Arial" w:eastAsia="Times New Roman" w:hAnsi="Arial" w:cs="Arial"/>
          <w:b/>
          <w:sz w:val="20"/>
          <w:szCs w:val="20"/>
          <w:lang w:eastAsia="es-MX"/>
        </w:rPr>
        <w:t>Turismo náutico y deportivo</w:t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>: Turismo orientado a programas y acciones específicos como el triatlón, el golf, los torneos </w:t>
      </w:r>
      <w:r w:rsidRPr="004A0780">
        <w:rPr>
          <w:rFonts w:ascii="Arial" w:eastAsia="Times New Roman" w:hAnsi="Arial" w:cs="Arial"/>
          <w:sz w:val="20"/>
          <w:szCs w:val="20"/>
          <w:lang w:eastAsia="es-MX"/>
        </w:rPr>
        <w:t>de</w:t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 xml:space="preserve"> pesca, con el fin de que los destinos sedes logren obtener competitividad, </w:t>
      </w:r>
      <w:r w:rsidRPr="004A0780">
        <w:rPr>
          <w:rFonts w:ascii="Arial" w:eastAsia="Times New Roman" w:hAnsi="Arial" w:cs="Arial"/>
          <w:sz w:val="20"/>
          <w:szCs w:val="20"/>
          <w:lang w:eastAsia="es-MX"/>
        </w:rPr>
        <w:t>Sustentabilidad</w:t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>, calidad y rentabilidad</w:t>
      </w: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4E21A6" w:rsidRPr="004A0780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E21A6">
        <w:rPr>
          <w:rFonts w:ascii="Arial" w:eastAsia="Times New Roman" w:hAnsi="Arial" w:cs="Arial"/>
          <w:b/>
          <w:sz w:val="20"/>
          <w:szCs w:val="20"/>
          <w:lang w:eastAsia="es-MX"/>
        </w:rPr>
        <w:sym w:font="Symbol" w:char="F0B7"/>
      </w:r>
      <w:r w:rsidRPr="004E21A6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Turismo de negocios</w:t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 xml:space="preserve">: </w:t>
      </w:r>
      <w:r w:rsidR="004A0780" w:rsidRPr="004A0780">
        <w:rPr>
          <w:rFonts w:ascii="Arial" w:eastAsia="Times New Roman" w:hAnsi="Arial" w:cs="Arial"/>
          <w:sz w:val="20"/>
          <w:szCs w:val="20"/>
          <w:lang w:eastAsia="es-MX"/>
        </w:rPr>
        <w:t xml:space="preserve">el </w:t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>motivo de</w:t>
      </w:r>
      <w:r w:rsidR="004A0780" w:rsidRPr="004A0780">
        <w:rPr>
          <w:rFonts w:ascii="Arial" w:eastAsia="Times New Roman" w:hAnsi="Arial" w:cs="Arial"/>
          <w:sz w:val="20"/>
          <w:szCs w:val="20"/>
          <w:lang w:eastAsia="es-MX"/>
        </w:rPr>
        <w:t>l</w:t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 xml:space="preserve"> viaje está vinculado con la realización de actividades laborales y profesionales, llevadas a cabo en reuniones de negocios con diferentes propósitos y magnitudes. Puede ser individual o grupal</w:t>
      </w:r>
      <w:r w:rsidR="004A0780" w:rsidRPr="004A0780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4A0780" w:rsidRPr="004E21A6" w:rsidRDefault="004A0780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E21A6">
        <w:rPr>
          <w:rFonts w:ascii="Arial" w:eastAsia="Times New Roman" w:hAnsi="Arial" w:cs="Arial"/>
          <w:sz w:val="20"/>
          <w:szCs w:val="20"/>
          <w:lang w:eastAsia="es-MX"/>
        </w:rPr>
        <w:sym w:font="Symbol" w:char="F0B7"/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4E21A6">
        <w:rPr>
          <w:rFonts w:ascii="Arial" w:eastAsia="Times New Roman" w:hAnsi="Arial" w:cs="Arial"/>
          <w:b/>
          <w:sz w:val="20"/>
          <w:szCs w:val="20"/>
          <w:lang w:eastAsia="es-MX"/>
        </w:rPr>
        <w:t>Turismo cultural</w:t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>: Viaje turístico motivado por conocer, comprender, disfrutar, el conjunto de rasgos y elementos distintivos, espirituales, materiales, intelectuales y afectivos que caracterizan a una sociedad o grupo social de un destino turístico</w:t>
      </w:r>
      <w:r w:rsidR="004A0780" w:rsidRPr="004A0780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E21A6">
        <w:rPr>
          <w:rFonts w:ascii="Arial" w:eastAsia="Times New Roman" w:hAnsi="Arial" w:cs="Arial"/>
          <w:sz w:val="20"/>
          <w:szCs w:val="20"/>
          <w:lang w:eastAsia="es-MX"/>
        </w:rPr>
        <w:sym w:font="Symbol" w:char="F0B7"/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4E21A6">
        <w:rPr>
          <w:rFonts w:ascii="Arial" w:eastAsia="Times New Roman" w:hAnsi="Arial" w:cs="Arial"/>
          <w:b/>
          <w:sz w:val="20"/>
          <w:szCs w:val="20"/>
          <w:lang w:eastAsia="es-MX"/>
        </w:rPr>
        <w:t>Turismo Cinegético</w:t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>: Actividad que desarrolla un cazador deportivo nacional o extranjero que visita destinos, localidades o áreas donde se permite la práctica de la caza de fauna silvestre de interés cinegético en su entorno natural y que hace uso de servicios logísticos y turísticos en un marco de conservación y sustentabilidad de la vida silvestre</w:t>
      </w:r>
      <w:r w:rsidR="004A0780" w:rsidRPr="004A0780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E21A6">
        <w:rPr>
          <w:rFonts w:ascii="Arial" w:eastAsia="Times New Roman" w:hAnsi="Arial" w:cs="Arial"/>
          <w:sz w:val="20"/>
          <w:szCs w:val="20"/>
          <w:lang w:eastAsia="es-MX"/>
        </w:rPr>
        <w:sym w:font="Symbol" w:char="F0B7"/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4E21A6">
        <w:rPr>
          <w:rFonts w:ascii="Arial" w:eastAsia="Times New Roman" w:hAnsi="Arial" w:cs="Arial"/>
          <w:b/>
          <w:sz w:val="20"/>
          <w:szCs w:val="20"/>
          <w:lang w:eastAsia="es-MX"/>
        </w:rPr>
        <w:t>Turismo de retirados</w:t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>: Se considera un turista retirado una persona mayor de 60 años auto válido y que recibe una pensión directa o como beneficiario que actualmente viaja o cuenta con la capacidad para viajar y alojarse en un destino turístico</w:t>
      </w:r>
      <w:r w:rsidR="004A0780" w:rsidRPr="004A0780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E21A6">
        <w:rPr>
          <w:rFonts w:ascii="Arial" w:eastAsia="Times New Roman" w:hAnsi="Arial" w:cs="Arial"/>
          <w:sz w:val="20"/>
          <w:szCs w:val="20"/>
          <w:lang w:eastAsia="es-MX"/>
        </w:rPr>
        <w:sym w:font="Symbol" w:char="F0B7"/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4E21A6">
        <w:rPr>
          <w:rFonts w:ascii="Arial" w:eastAsia="Times New Roman" w:hAnsi="Arial" w:cs="Arial"/>
          <w:b/>
          <w:sz w:val="20"/>
          <w:szCs w:val="20"/>
          <w:lang w:eastAsia="es-MX"/>
        </w:rPr>
        <w:t>Turismo social</w:t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>: Comprende viajes realizados para fines de ocio y recreación, sin motivo de lucro y es llevado a cabo por personas con niveles de ingresos reducidos que no les permiten aprovechar plenamente la oferta de servicios turísticos del país</w:t>
      </w:r>
      <w:r w:rsidR="004A0780" w:rsidRPr="004A0780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E21A6">
        <w:rPr>
          <w:rFonts w:ascii="Arial" w:eastAsia="Times New Roman" w:hAnsi="Arial" w:cs="Arial"/>
          <w:sz w:val="20"/>
          <w:szCs w:val="20"/>
          <w:lang w:eastAsia="es-MX"/>
        </w:rPr>
        <w:sym w:font="Symbol" w:char="F0B7"/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4E21A6">
        <w:rPr>
          <w:rFonts w:ascii="Arial" w:eastAsia="Times New Roman" w:hAnsi="Arial" w:cs="Arial"/>
          <w:b/>
          <w:sz w:val="20"/>
          <w:szCs w:val="20"/>
          <w:lang w:eastAsia="es-MX"/>
        </w:rPr>
        <w:t>Turismo alternativo</w:t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>: Se le llama así a los viajes que tienen como fin realizar actividades creativas en contacto directo con la naturaleza y las expresiones culturales que le envuelven con una actitud y compromiso de conocer, respetar, disfrutar y participar en la conservación de los recursos naturales y culturales</w:t>
      </w:r>
      <w:r w:rsidR="004A0780" w:rsidRPr="004A0780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E21A6">
        <w:rPr>
          <w:rFonts w:ascii="Arial" w:eastAsia="Times New Roman" w:hAnsi="Arial" w:cs="Arial"/>
          <w:sz w:val="20"/>
          <w:szCs w:val="20"/>
          <w:lang w:eastAsia="es-MX"/>
        </w:rPr>
        <w:sym w:font="Symbol" w:char="F0B7"/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4E21A6">
        <w:rPr>
          <w:rFonts w:ascii="Arial" w:eastAsia="Times New Roman" w:hAnsi="Arial" w:cs="Arial"/>
          <w:b/>
          <w:sz w:val="20"/>
          <w:szCs w:val="20"/>
          <w:lang w:eastAsia="es-MX"/>
        </w:rPr>
        <w:t>Ecoturismo</w:t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>: Los viajes que tienen como fin el realizar actividades recreativas de apreciación y conocimiento de la naturaleza a través del contacto con la misma</w:t>
      </w:r>
      <w:r w:rsidR="004A0780" w:rsidRPr="004A0780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E21A6">
        <w:rPr>
          <w:rFonts w:ascii="Arial" w:eastAsia="Times New Roman" w:hAnsi="Arial" w:cs="Arial"/>
          <w:sz w:val="20"/>
          <w:szCs w:val="20"/>
          <w:lang w:eastAsia="es-MX"/>
        </w:rPr>
        <w:sym w:font="Symbol" w:char="F0B7"/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4E21A6">
        <w:rPr>
          <w:rFonts w:ascii="Arial" w:eastAsia="Times New Roman" w:hAnsi="Arial" w:cs="Arial"/>
          <w:b/>
          <w:sz w:val="20"/>
          <w:szCs w:val="20"/>
          <w:lang w:eastAsia="es-MX"/>
        </w:rPr>
        <w:t>Turismo de aventura</w:t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>: Los viajes que tienen como fin el realizar actividades recreativas, asociadas a desafíos impuestos por la naturaleza</w:t>
      </w:r>
      <w:r w:rsidR="004A0780" w:rsidRPr="004A0780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4E21A6" w:rsidRPr="004E21A6" w:rsidRDefault="004E21A6" w:rsidP="004E21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4E21A6">
        <w:rPr>
          <w:rFonts w:ascii="Arial" w:eastAsia="Times New Roman" w:hAnsi="Arial" w:cs="Arial"/>
          <w:sz w:val="20"/>
          <w:szCs w:val="20"/>
          <w:lang w:eastAsia="es-MX"/>
        </w:rPr>
        <w:sym w:font="Symbol" w:char="F0B7"/>
      </w:r>
      <w:r w:rsidRPr="004E21A6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bookmarkStart w:id="0" w:name="_GoBack"/>
      <w:r w:rsidRPr="004E21A6">
        <w:rPr>
          <w:rFonts w:ascii="Arial" w:eastAsia="Times New Roman" w:hAnsi="Arial" w:cs="Arial"/>
          <w:b/>
          <w:sz w:val="20"/>
          <w:szCs w:val="20"/>
          <w:lang w:eastAsia="es-MX"/>
        </w:rPr>
        <w:t>Turismo rural</w:t>
      </w:r>
      <w:bookmarkEnd w:id="0"/>
      <w:r w:rsidRPr="004E21A6">
        <w:rPr>
          <w:rFonts w:ascii="Arial" w:eastAsia="Times New Roman" w:hAnsi="Arial" w:cs="Arial"/>
          <w:sz w:val="20"/>
          <w:szCs w:val="20"/>
          <w:lang w:eastAsia="es-MX"/>
        </w:rPr>
        <w:t>: Los viajes que tienen como fin el realizar actividades de convivencia e interacción con una comunidad rural, en todas aquellas expresiones sociales, culturales y productivas cotidianas de la misma</w:t>
      </w:r>
      <w:proofErr w:type="gramStart"/>
      <w:r w:rsidRPr="004E21A6">
        <w:rPr>
          <w:rFonts w:ascii="Arial" w:eastAsia="Times New Roman" w:hAnsi="Arial" w:cs="Arial"/>
          <w:sz w:val="20"/>
          <w:szCs w:val="20"/>
          <w:lang w:eastAsia="es-MX"/>
        </w:rPr>
        <w:t>.</w:t>
      </w:r>
      <w:r w:rsidR="004A0780" w:rsidRPr="004A0780">
        <w:rPr>
          <w:rFonts w:ascii="Arial" w:eastAsia="Times New Roman" w:hAnsi="Arial" w:cs="Arial"/>
          <w:sz w:val="20"/>
          <w:szCs w:val="20"/>
          <w:lang w:eastAsia="es-MX"/>
        </w:rPr>
        <w:t>.</w:t>
      </w:r>
      <w:proofErr w:type="gramEnd"/>
    </w:p>
    <w:p w:rsidR="0052013B" w:rsidRDefault="004A0780"/>
    <w:sectPr w:rsidR="005201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A6"/>
    <w:rsid w:val="004A0780"/>
    <w:rsid w:val="004E21A6"/>
    <w:rsid w:val="00511142"/>
    <w:rsid w:val="006742D6"/>
    <w:rsid w:val="008D7F7D"/>
    <w:rsid w:val="00A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E21A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E21A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E21A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E21A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3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251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0962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96923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3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8254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4727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506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43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439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30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7365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2061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23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2790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0443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4655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8568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483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294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0856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5626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030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809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936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362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183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056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295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264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6188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541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483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503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0741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9517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9609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9321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2671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7873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828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8482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502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2595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3399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3103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475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552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8744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9651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7576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697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Rodriguez Gomez</dc:creator>
  <cp:lastModifiedBy>Gabriela Rodriguez Gomez</cp:lastModifiedBy>
  <cp:revision>1</cp:revision>
  <dcterms:created xsi:type="dcterms:W3CDTF">2014-09-10T15:08:00Z</dcterms:created>
  <dcterms:modified xsi:type="dcterms:W3CDTF">2014-09-10T15:48:00Z</dcterms:modified>
</cp:coreProperties>
</file>