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6B" w:rsidRPr="00A72E6B" w:rsidRDefault="00A72E6B">
      <w:pPr>
        <w:rPr>
          <w:rFonts w:ascii="Arial" w:hAnsi="Arial" w:cs="Arial"/>
        </w:rPr>
      </w:pPr>
      <w:r w:rsidRPr="00A72E6B">
        <w:rPr>
          <w:rFonts w:ascii="Arial" w:hAnsi="Arial" w:cs="Arial"/>
        </w:rPr>
        <w:t>Andrea Moreno Herrera</w:t>
      </w:r>
      <w:r>
        <w:rPr>
          <w:rFonts w:ascii="Arial" w:hAnsi="Arial" w:cs="Arial"/>
        </w:rPr>
        <w:t xml:space="preserve"> LTU781</w:t>
      </w:r>
    </w:p>
    <w:p w:rsidR="00A72E6B" w:rsidRDefault="00A72E6B">
      <w:pPr>
        <w:rPr>
          <w:rFonts w:ascii="Arial" w:hAnsi="Arial" w:cs="Arial"/>
          <w:b/>
        </w:rPr>
      </w:pPr>
    </w:p>
    <w:p w:rsidR="000D75AC" w:rsidRPr="00735412" w:rsidRDefault="00A72E6B" w:rsidP="00A72E6B">
      <w:pPr>
        <w:jc w:val="center"/>
        <w:rPr>
          <w:rFonts w:ascii="Arial" w:hAnsi="Arial" w:cs="Arial"/>
          <w:b/>
          <w:sz w:val="28"/>
        </w:rPr>
      </w:pPr>
      <w:r w:rsidRPr="00735412">
        <w:rPr>
          <w:rFonts w:ascii="Arial" w:hAnsi="Arial" w:cs="Arial"/>
          <w:b/>
          <w:sz w:val="28"/>
        </w:rPr>
        <w:t>Lugar que ocupa el área de congresos, ferias y convenciones dentro del turismo.</w:t>
      </w:r>
    </w:p>
    <w:p w:rsidR="007B192E" w:rsidRDefault="007B192E" w:rsidP="00A72E6B">
      <w:pPr>
        <w:jc w:val="center"/>
        <w:rPr>
          <w:rFonts w:ascii="Arial" w:hAnsi="Arial" w:cs="Arial"/>
          <w:b/>
        </w:rPr>
      </w:pPr>
    </w:p>
    <w:p w:rsidR="004579B5" w:rsidRDefault="004579B5" w:rsidP="004579B5">
      <w:pPr>
        <w:jc w:val="both"/>
        <w:rPr>
          <w:rFonts w:ascii="Arial" w:hAnsi="Arial" w:cs="Arial"/>
        </w:rPr>
      </w:pPr>
      <w:r>
        <w:rPr>
          <w:rFonts w:ascii="Arial" w:hAnsi="Arial" w:cs="Arial"/>
        </w:rPr>
        <w:t xml:space="preserve">“Sector de reuniones y eventos, </w:t>
      </w:r>
      <w:r w:rsidRPr="007B192E">
        <w:rPr>
          <w:rFonts w:ascii="Arial" w:hAnsi="Arial" w:cs="Arial"/>
        </w:rPr>
        <w:t>también conocido como sector de las reuniones, viajes de incentivos, conferencias y expo</w:t>
      </w:r>
      <w:r>
        <w:rPr>
          <w:rFonts w:ascii="Arial" w:hAnsi="Arial" w:cs="Arial"/>
        </w:rPr>
        <w:t>siciones o sector de las MICE “</w:t>
      </w:r>
      <w:r w:rsidRPr="007B192E">
        <w:rPr>
          <w:rFonts w:ascii="Arial" w:hAnsi="Arial" w:cs="Arial"/>
        </w:rPr>
        <w:t>Meeting, ince</w:t>
      </w:r>
      <w:r>
        <w:rPr>
          <w:rFonts w:ascii="Arial" w:hAnsi="Arial" w:cs="Arial"/>
        </w:rPr>
        <w:t xml:space="preserve">ntives, </w:t>
      </w:r>
      <w:proofErr w:type="spellStart"/>
      <w:r>
        <w:rPr>
          <w:rFonts w:ascii="Arial" w:hAnsi="Arial" w:cs="Arial"/>
        </w:rPr>
        <w:t>congresses</w:t>
      </w:r>
      <w:proofErr w:type="spellEnd"/>
      <w:r>
        <w:rPr>
          <w:rFonts w:ascii="Arial" w:hAnsi="Arial" w:cs="Arial"/>
        </w:rPr>
        <w:t xml:space="preserve">, </w:t>
      </w:r>
      <w:proofErr w:type="spellStart"/>
      <w:r>
        <w:rPr>
          <w:rFonts w:ascii="Arial" w:hAnsi="Arial" w:cs="Arial"/>
        </w:rPr>
        <w:t>exhibitions</w:t>
      </w:r>
      <w:proofErr w:type="spellEnd"/>
      <w:r>
        <w:rPr>
          <w:rFonts w:ascii="Arial" w:hAnsi="Arial" w:cs="Arial"/>
        </w:rPr>
        <w:t>”</w:t>
      </w:r>
      <w:r w:rsidRPr="007B192E">
        <w:rPr>
          <w:rFonts w:ascii="Arial" w:hAnsi="Arial" w:cs="Arial"/>
        </w:rPr>
        <w:t>, es aquel que abarca las actividades basadas en la organización, promoción, venta y distribución de reuniones y eventos; productos y servicios que incluyen reuniones gubernamentales, de empresas y de asociaciones; viajes de incentivos de empresas, seminarios, congresos, conferencias, convenciones, exposiciones y ferias”</w:t>
      </w:r>
      <w:r>
        <w:rPr>
          <w:rFonts w:ascii="Arial" w:hAnsi="Arial" w:cs="Arial"/>
        </w:rPr>
        <w:t>. (OMT Conferencia en Iguazú 2005).</w:t>
      </w:r>
    </w:p>
    <w:p w:rsidR="00735412" w:rsidRDefault="005C42C1" w:rsidP="004579B5">
      <w:pPr>
        <w:jc w:val="both"/>
        <w:rPr>
          <w:rFonts w:ascii="Arial" w:hAnsi="Arial" w:cs="Arial"/>
        </w:rPr>
      </w:pPr>
      <w:r>
        <w:rPr>
          <w:rFonts w:ascii="Arial" w:hAnsi="Arial" w:cs="Arial"/>
        </w:rPr>
        <w:t>Estos encuentros están destinados al intercambio de conocimiento en distintas áreas de la actividad humana, lo cual la convierte en una actividad de un alto valor agregado</w:t>
      </w:r>
      <w:r w:rsidR="00305E6D">
        <w:rPr>
          <w:rFonts w:ascii="Arial" w:hAnsi="Arial" w:cs="Arial"/>
        </w:rPr>
        <w:t>, contribuye al crecimiento de la economía local, productos de intercambio comercial y empresarial que se derivan de los eventos.</w:t>
      </w:r>
      <w:r w:rsidR="00735412">
        <w:rPr>
          <w:rFonts w:ascii="Arial" w:hAnsi="Arial" w:cs="Arial"/>
        </w:rPr>
        <w:t xml:space="preserve"> (</w:t>
      </w:r>
      <w:proofErr w:type="spellStart"/>
      <w:r w:rsidR="00735412">
        <w:rPr>
          <w:rFonts w:ascii="Arial" w:hAnsi="Arial" w:cs="Arial"/>
        </w:rPr>
        <w:t>Jao</w:t>
      </w:r>
      <w:proofErr w:type="spellEnd"/>
      <w:r w:rsidR="00735412">
        <w:rPr>
          <w:rFonts w:ascii="Arial" w:hAnsi="Arial" w:cs="Arial"/>
        </w:rPr>
        <w:t xml:space="preserve"> </w:t>
      </w:r>
      <w:proofErr w:type="spellStart"/>
      <w:r w:rsidR="00735412">
        <w:rPr>
          <w:rFonts w:ascii="Arial" w:hAnsi="Arial" w:cs="Arial"/>
        </w:rPr>
        <w:t>Jacome</w:t>
      </w:r>
      <w:proofErr w:type="spellEnd"/>
      <w:r w:rsidR="00735412">
        <w:rPr>
          <w:rFonts w:ascii="Arial" w:hAnsi="Arial" w:cs="Arial"/>
        </w:rPr>
        <w:t>, 2014).</w:t>
      </w:r>
    </w:p>
    <w:p w:rsidR="00735412" w:rsidRDefault="00735412" w:rsidP="004579B5">
      <w:pPr>
        <w:jc w:val="both"/>
        <w:rPr>
          <w:rFonts w:ascii="Arial" w:hAnsi="Arial" w:cs="Arial"/>
        </w:rPr>
      </w:pPr>
      <w:r>
        <w:rPr>
          <w:rFonts w:ascii="Arial" w:hAnsi="Arial" w:cs="Arial"/>
        </w:rPr>
        <w:t>El turismo de convenciones, congresos y eventos es una de las aristas de este sector que más crecimiento ha registrado en los últimos años, convirtiéndose en una de las oportunidades de negocios más atractivas de la década para la industria turística; según datos de la Asociación Internacional, el turismo de convenciones crea cinco veces más ingresos que el turismo de ocio y placer (ICCA).</w:t>
      </w:r>
    </w:p>
    <w:p w:rsidR="00735412" w:rsidRDefault="00735412" w:rsidP="004579B5">
      <w:pPr>
        <w:jc w:val="both"/>
        <w:rPr>
          <w:rFonts w:ascii="Arial" w:hAnsi="Arial" w:cs="Arial"/>
        </w:rPr>
      </w:pPr>
    </w:p>
    <w:p w:rsidR="004579B5" w:rsidRPr="004579B5" w:rsidRDefault="00735412" w:rsidP="004579B5">
      <w:pPr>
        <w:jc w:val="both"/>
        <w:rPr>
          <w:rFonts w:ascii="Arial" w:hAnsi="Arial" w:cs="Arial"/>
          <w:b/>
        </w:rPr>
      </w:pPr>
      <w:r>
        <w:rPr>
          <w:rFonts w:ascii="Arial" w:hAnsi="Arial" w:cs="Arial"/>
          <w:b/>
        </w:rPr>
        <w:t>CONCLUSIÓN</w:t>
      </w:r>
    </w:p>
    <w:p w:rsidR="00A72E6B" w:rsidRDefault="00A72E6B" w:rsidP="00A72E6B">
      <w:pPr>
        <w:jc w:val="both"/>
        <w:rPr>
          <w:rFonts w:ascii="Arial" w:hAnsi="Arial" w:cs="Arial"/>
        </w:rPr>
      </w:pPr>
      <w:r>
        <w:rPr>
          <w:rFonts w:ascii="Arial" w:hAnsi="Arial" w:cs="Arial"/>
        </w:rPr>
        <w:t xml:space="preserve">El hecho de hablar de congresos, ferias y convenciones engloba un cierto tipo de turismo, el cual permite un intercambio, social, profesional, técnico y científico. Permite la movilidad </w:t>
      </w:r>
      <w:r w:rsidR="007B192E">
        <w:rPr>
          <w:rFonts w:ascii="Arial" w:hAnsi="Arial" w:cs="Arial"/>
        </w:rPr>
        <w:t>y desplazamiento de líderes de opinión de diferentes áreas a sitios fuera de su lugar de origen.</w:t>
      </w:r>
    </w:p>
    <w:p w:rsidR="00305E6D" w:rsidRDefault="007B192E" w:rsidP="00A72E6B">
      <w:pPr>
        <w:jc w:val="both"/>
        <w:rPr>
          <w:rFonts w:ascii="Arial" w:hAnsi="Arial" w:cs="Arial"/>
        </w:rPr>
      </w:pPr>
      <w:r>
        <w:rPr>
          <w:rFonts w:ascii="Arial" w:hAnsi="Arial" w:cs="Arial"/>
        </w:rPr>
        <w:t xml:space="preserve">La relación de estas actividades o reuniones, permiten a los seres humanos trasladarse en busca de distintos temas de interés, activan la economía del lugar sede de dicho congreso, feria o convención, </w:t>
      </w:r>
      <w:r w:rsidR="00305E6D">
        <w:rPr>
          <w:rFonts w:ascii="Arial" w:hAnsi="Arial" w:cs="Arial"/>
        </w:rPr>
        <w:t>lo cual los convierte en actividades incluyentes</w:t>
      </w:r>
      <w:r w:rsidR="00735412">
        <w:rPr>
          <w:rFonts w:ascii="Arial" w:hAnsi="Arial" w:cs="Arial"/>
        </w:rPr>
        <w:t xml:space="preserve"> y sustentables</w:t>
      </w:r>
      <w:r w:rsidR="00305E6D">
        <w:rPr>
          <w:rFonts w:ascii="Arial" w:hAnsi="Arial" w:cs="Arial"/>
        </w:rPr>
        <w:t xml:space="preserve">, </w:t>
      </w:r>
      <w:r>
        <w:rPr>
          <w:rFonts w:ascii="Arial" w:hAnsi="Arial" w:cs="Arial"/>
        </w:rPr>
        <w:t>activan la ocupación hotelera y convierte en turistas a los asistentes, es por ello que ocupa un lugar importante en la rama turística.</w:t>
      </w:r>
    </w:p>
    <w:p w:rsidR="00305E6D" w:rsidRPr="00A72E6B" w:rsidRDefault="00305E6D" w:rsidP="00A72E6B">
      <w:pPr>
        <w:jc w:val="both"/>
        <w:rPr>
          <w:rFonts w:ascii="Arial" w:hAnsi="Arial" w:cs="Arial"/>
        </w:rPr>
      </w:pPr>
    </w:p>
    <w:sectPr w:rsidR="00305E6D" w:rsidRPr="00A72E6B" w:rsidSect="000D75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E6B"/>
    <w:rsid w:val="000D75AC"/>
    <w:rsid w:val="00305E6D"/>
    <w:rsid w:val="004579B5"/>
    <w:rsid w:val="00574A5B"/>
    <w:rsid w:val="005C42C1"/>
    <w:rsid w:val="00735412"/>
    <w:rsid w:val="007B192E"/>
    <w:rsid w:val="00A72E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Laffayette</dc:creator>
  <cp:lastModifiedBy>Laffayette</cp:lastModifiedBy>
  <cp:revision>1</cp:revision>
  <dcterms:created xsi:type="dcterms:W3CDTF">2017-02-02T16:57:00Z</dcterms:created>
  <dcterms:modified xsi:type="dcterms:W3CDTF">2017-02-02T18:04:00Z</dcterms:modified>
</cp:coreProperties>
</file>