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A0" w:rsidRDefault="00A85FA0">
      <w:pPr>
        <w:rPr>
          <w:b/>
        </w:rPr>
      </w:pPr>
      <w:r>
        <w:rPr>
          <w:b/>
          <w:noProof/>
          <w:lang w:eastAsia="es-MX"/>
        </w:rPr>
        <w:drawing>
          <wp:anchor distT="0" distB="0" distL="114300" distR="114300" simplePos="0" relativeHeight="251658240" behindDoc="1" locked="0" layoutInCell="1" allowOverlap="1" wp14:anchorId="10BB9560" wp14:editId="075E42F8">
            <wp:simplePos x="0" y="0"/>
            <wp:positionH relativeFrom="column">
              <wp:posOffset>4320540</wp:posOffset>
            </wp:positionH>
            <wp:positionV relativeFrom="paragraph">
              <wp:posOffset>-614680</wp:posOffset>
            </wp:positionV>
            <wp:extent cx="1810385" cy="908685"/>
            <wp:effectExtent l="0" t="0" r="0" b="5715"/>
            <wp:wrapThrough wrapText="bothSides">
              <wp:wrapPolygon edited="0">
                <wp:start x="0" y="0"/>
                <wp:lineTo x="0" y="21283"/>
                <wp:lineTo x="21365" y="21283"/>
                <wp:lineTo x="2136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0385" cy="908685"/>
                    </a:xfrm>
                    <a:prstGeom prst="rect">
                      <a:avLst/>
                    </a:prstGeom>
                    <a:noFill/>
                  </pic:spPr>
                </pic:pic>
              </a:graphicData>
            </a:graphic>
            <wp14:sizeRelH relativeFrom="page">
              <wp14:pctWidth>0</wp14:pctWidth>
            </wp14:sizeRelH>
            <wp14:sizeRelV relativeFrom="page">
              <wp14:pctHeight>0</wp14:pctHeight>
            </wp14:sizeRelV>
          </wp:anchor>
        </w:drawing>
      </w:r>
    </w:p>
    <w:p w:rsidR="00AD78DD" w:rsidRDefault="004F0749">
      <w:pPr>
        <w:rPr>
          <w:b/>
        </w:rPr>
      </w:pPr>
      <w:r>
        <w:rPr>
          <w:b/>
        </w:rPr>
        <w:t xml:space="preserve">CARLA GOROCICA ALVAREZ </w:t>
      </w:r>
      <w:bookmarkStart w:id="0" w:name="_GoBack"/>
      <w:bookmarkEnd w:id="0"/>
    </w:p>
    <w:p w:rsidR="004F0749" w:rsidRDefault="004F0749">
      <w:pPr>
        <w:rPr>
          <w:b/>
        </w:rPr>
      </w:pPr>
      <w:r>
        <w:rPr>
          <w:b/>
        </w:rPr>
        <w:t>LTU741</w:t>
      </w:r>
    </w:p>
    <w:p w:rsidR="00A85FA0" w:rsidRDefault="00A85FA0"/>
    <w:p w:rsidR="00AD78DD" w:rsidRPr="00A85FA0" w:rsidRDefault="00A85FA0">
      <w:r w:rsidRPr="00A85FA0">
        <w:t xml:space="preserve">Principales tipos </w:t>
      </w:r>
      <w:r>
        <w:t>de intermediarios en el turismo:</w:t>
      </w:r>
    </w:p>
    <w:p w:rsidR="003F5487" w:rsidRPr="00CA21AE" w:rsidRDefault="00CA21AE">
      <w:pPr>
        <w:rPr>
          <w:b/>
        </w:rPr>
      </w:pPr>
      <w:r w:rsidRPr="00CA21AE">
        <w:rPr>
          <w:b/>
        </w:rPr>
        <w:t>TURISMO TRAVEL</w:t>
      </w:r>
    </w:p>
    <w:p w:rsidR="00CA21AE" w:rsidRDefault="00CA21AE" w:rsidP="00CA21AE">
      <w:pPr>
        <w:jc w:val="both"/>
        <w:rPr>
          <w:sz w:val="24"/>
          <w:szCs w:val="24"/>
        </w:rPr>
      </w:pPr>
      <w:r w:rsidRPr="00CA21AE">
        <w:rPr>
          <w:sz w:val="24"/>
          <w:szCs w:val="24"/>
        </w:rPr>
        <w:t>Turismo Travel, empresa 100% mexicana, inició operaciones hace más de 60 años y se dedica a la industria del turismo, principalmente para el mercado mexicano. Proporciona servicios integrales de viajes de placer. Nuestra división Mayorista diseña, publica, promociona y opera tours a Estados Unidos, Canadá, Europa, Medio y Lejano Oriente y Sudamérica. También tenemos interesantes destinos en la República Mexicana como es La Riviera Maya y Chia</w:t>
      </w:r>
      <w:r>
        <w:rPr>
          <w:sz w:val="24"/>
          <w:szCs w:val="24"/>
        </w:rPr>
        <w:t xml:space="preserve">pas. </w:t>
      </w:r>
    </w:p>
    <w:p w:rsidR="00CA21AE" w:rsidRDefault="00CA21AE" w:rsidP="00CA21AE">
      <w:pPr>
        <w:jc w:val="both"/>
        <w:rPr>
          <w:sz w:val="24"/>
          <w:szCs w:val="24"/>
        </w:rPr>
      </w:pPr>
      <w:hyperlink r:id="rId7" w:history="1">
        <w:r w:rsidRPr="00696091">
          <w:rPr>
            <w:rStyle w:val="Hipervnculo"/>
            <w:sz w:val="24"/>
            <w:szCs w:val="24"/>
          </w:rPr>
          <w:t>www.grupotravel.com</w:t>
        </w:r>
      </w:hyperlink>
    </w:p>
    <w:p w:rsidR="00CA21AE" w:rsidRPr="00CA21AE" w:rsidRDefault="00CA21AE" w:rsidP="00CA21AE">
      <w:pPr>
        <w:jc w:val="both"/>
        <w:rPr>
          <w:b/>
          <w:sz w:val="24"/>
          <w:szCs w:val="24"/>
        </w:rPr>
      </w:pPr>
      <w:r w:rsidRPr="00CA21AE">
        <w:rPr>
          <w:b/>
          <w:sz w:val="24"/>
          <w:szCs w:val="24"/>
        </w:rPr>
        <w:t>IMACOP</w:t>
      </w:r>
    </w:p>
    <w:p w:rsidR="00CA21AE" w:rsidRDefault="00CA21AE" w:rsidP="00CA21AE">
      <w:pPr>
        <w:jc w:val="both"/>
        <w:rPr>
          <w:sz w:val="24"/>
          <w:szCs w:val="24"/>
        </w:rPr>
      </w:pPr>
      <w:r w:rsidRPr="00CA21AE">
        <w:rPr>
          <w:sz w:val="24"/>
          <w:szCs w:val="24"/>
        </w:rPr>
        <w:t xml:space="preserve">Imacop Tour Corporation nace en octubre del año 2000 con matriz en la ciudad de Guadalajara, Jalisco, bajo la tutela del Lic. Rodolfo Camarena. Quien se dio a la tarea de conformar el equipo de ejecutivos más capaces y experimentados del medio turístico con la firme misión de crear conforme a nuestro concepto, valores e identidad propia. Aunado a los fuertes </w:t>
      </w:r>
      <w:r w:rsidR="004F0749" w:rsidRPr="00CA21AE">
        <w:rPr>
          <w:sz w:val="24"/>
          <w:szCs w:val="24"/>
        </w:rPr>
        <w:t>vínculos</w:t>
      </w:r>
      <w:r w:rsidRPr="00CA21AE">
        <w:rPr>
          <w:sz w:val="24"/>
          <w:szCs w:val="24"/>
        </w:rPr>
        <w:t xml:space="preserve"> con los mejores prestadores de servicios </w:t>
      </w:r>
      <w:r w:rsidR="004F0749" w:rsidRPr="00CA21AE">
        <w:rPr>
          <w:sz w:val="24"/>
          <w:szCs w:val="24"/>
        </w:rPr>
        <w:t>turísticos</w:t>
      </w:r>
      <w:r w:rsidRPr="00CA21AE">
        <w:rPr>
          <w:sz w:val="24"/>
          <w:szCs w:val="24"/>
        </w:rPr>
        <w:t xml:space="preserve">, Imacop Tour Corporation ha consolidado su liderazgo en su ramo y a su vez ofrece a sus clientes las mejores opciones, respaldadas por una empresa que a lo largo de todos estos años </w:t>
      </w:r>
      <w:r w:rsidR="004F0749" w:rsidRPr="00CA21AE">
        <w:rPr>
          <w:sz w:val="24"/>
          <w:szCs w:val="24"/>
        </w:rPr>
        <w:t>ha</w:t>
      </w:r>
      <w:r w:rsidRPr="00CA21AE">
        <w:rPr>
          <w:sz w:val="24"/>
          <w:szCs w:val="24"/>
        </w:rPr>
        <w:t xml:space="preserve"> demostrado capacidad, solidez, honestidad y sobre todo la conciencia de saber que cada uno de sus clientes es el </w:t>
      </w:r>
      <w:r w:rsidR="004F0749" w:rsidRPr="00CA21AE">
        <w:rPr>
          <w:sz w:val="24"/>
          <w:szCs w:val="24"/>
        </w:rPr>
        <w:t>más</w:t>
      </w:r>
      <w:r w:rsidRPr="00CA21AE">
        <w:rPr>
          <w:sz w:val="24"/>
          <w:szCs w:val="24"/>
        </w:rPr>
        <w:t xml:space="preserve"> importante.</w:t>
      </w:r>
    </w:p>
    <w:p w:rsidR="00A85FA0" w:rsidRPr="00A85FA0" w:rsidRDefault="00A85FA0" w:rsidP="00A85FA0">
      <w:pPr>
        <w:jc w:val="both"/>
        <w:rPr>
          <w:b/>
          <w:sz w:val="24"/>
          <w:szCs w:val="24"/>
        </w:rPr>
      </w:pPr>
      <w:r w:rsidRPr="00A85FA0">
        <w:rPr>
          <w:b/>
          <w:sz w:val="24"/>
          <w:szCs w:val="24"/>
        </w:rPr>
        <w:t>AZTECA TURISTICA.</w:t>
      </w:r>
    </w:p>
    <w:p w:rsidR="00A85FA0" w:rsidRPr="00A85FA0" w:rsidRDefault="00A85FA0" w:rsidP="00A85FA0">
      <w:pPr>
        <w:jc w:val="both"/>
        <w:rPr>
          <w:sz w:val="24"/>
          <w:szCs w:val="24"/>
        </w:rPr>
      </w:pPr>
      <w:r w:rsidRPr="00A85FA0">
        <w:rPr>
          <w:sz w:val="24"/>
          <w:szCs w:val="24"/>
        </w:rPr>
        <w:t>Inicio en 1997 en Guadalajara, Jal. Comercializando hospedajes en Hoteles únicamente de la República Mexicana. Analizando la necesidad de oferta y servicio que existía en la industria del Mayoreo hacia las Agencias de Viajes. Siendo parte de la generación pionera de las Operadoras Turísticas en el estado. </w:t>
      </w:r>
    </w:p>
    <w:p w:rsidR="00A85FA0" w:rsidRPr="00A85FA0" w:rsidRDefault="00A85FA0" w:rsidP="00A85FA0">
      <w:pPr>
        <w:jc w:val="both"/>
        <w:rPr>
          <w:sz w:val="24"/>
          <w:szCs w:val="24"/>
        </w:rPr>
      </w:pPr>
      <w:r w:rsidRPr="00A85FA0">
        <w:rPr>
          <w:sz w:val="24"/>
          <w:szCs w:val="24"/>
        </w:rPr>
        <w:t>Actualmente, ofrece a cientos de Agencias de Viajes el servicio y más de 50,000 productos entre Hoteles, Traslados, y Atracciones alrededor del mundo.</w:t>
      </w:r>
    </w:p>
    <w:p w:rsidR="00A85FA0" w:rsidRDefault="00A85FA0" w:rsidP="00A85FA0">
      <w:pPr>
        <w:jc w:val="both"/>
        <w:rPr>
          <w:sz w:val="24"/>
          <w:szCs w:val="24"/>
        </w:rPr>
      </w:pPr>
      <w:r w:rsidRPr="00A85FA0">
        <w:rPr>
          <w:sz w:val="24"/>
          <w:szCs w:val="24"/>
        </w:rPr>
        <w:lastRenderedPageBreak/>
        <w:t>Tienen convenios con Cadenas Turísticas como: RIU Hotels, Meliá Resorts, Hoteles Hilton, Hoteles Decamerón, entre muchos más</w:t>
      </w:r>
      <w:r>
        <w:rPr>
          <w:sz w:val="24"/>
          <w:szCs w:val="24"/>
        </w:rPr>
        <w:t xml:space="preserve">. </w:t>
      </w:r>
    </w:p>
    <w:p w:rsidR="00A85FA0" w:rsidRDefault="00A85FA0" w:rsidP="00A85FA0">
      <w:pPr>
        <w:jc w:val="both"/>
        <w:rPr>
          <w:sz w:val="24"/>
          <w:szCs w:val="24"/>
        </w:rPr>
      </w:pPr>
    </w:p>
    <w:p w:rsidR="00A85FA0" w:rsidRDefault="00A85FA0" w:rsidP="00A85FA0">
      <w:pPr>
        <w:jc w:val="both"/>
        <w:rPr>
          <w:sz w:val="24"/>
          <w:szCs w:val="24"/>
        </w:rPr>
      </w:pPr>
      <w:r>
        <w:rPr>
          <w:sz w:val="24"/>
          <w:szCs w:val="24"/>
        </w:rPr>
        <w:t xml:space="preserve"> </w:t>
      </w:r>
      <w:hyperlink r:id="rId8" w:history="1">
        <w:r w:rsidRPr="00696091">
          <w:rPr>
            <w:rStyle w:val="Hipervnculo"/>
            <w:sz w:val="24"/>
            <w:szCs w:val="24"/>
          </w:rPr>
          <w:t>www.</w:t>
        </w:r>
        <w:r w:rsidRPr="00696091">
          <w:rPr>
            <w:rStyle w:val="Hipervnculo"/>
            <w:bCs/>
            <w:sz w:val="24"/>
            <w:szCs w:val="24"/>
          </w:rPr>
          <w:t>aztecaturistica</w:t>
        </w:r>
        <w:r w:rsidRPr="00696091">
          <w:rPr>
            <w:rStyle w:val="Hipervnculo"/>
            <w:sz w:val="24"/>
            <w:szCs w:val="24"/>
          </w:rPr>
          <w:t>.com.mx</w:t>
        </w:r>
      </w:hyperlink>
    </w:p>
    <w:p w:rsidR="00AD78DD" w:rsidRPr="00A85FA0" w:rsidRDefault="00AD78DD" w:rsidP="00CA21AE">
      <w:pPr>
        <w:jc w:val="both"/>
        <w:rPr>
          <w:b/>
          <w:sz w:val="24"/>
          <w:szCs w:val="24"/>
        </w:rPr>
      </w:pPr>
    </w:p>
    <w:p w:rsidR="00AD78DD" w:rsidRPr="00A85FA0" w:rsidRDefault="00AD78DD" w:rsidP="00CA21AE">
      <w:pPr>
        <w:jc w:val="both"/>
        <w:rPr>
          <w:b/>
          <w:sz w:val="24"/>
          <w:szCs w:val="24"/>
          <w:lang w:val="en-US"/>
        </w:rPr>
      </w:pPr>
      <w:r w:rsidRPr="00A85FA0">
        <w:rPr>
          <w:b/>
          <w:sz w:val="24"/>
          <w:szCs w:val="24"/>
          <w:lang w:val="en-US"/>
        </w:rPr>
        <w:t>VIVA TOURS</w:t>
      </w:r>
    </w:p>
    <w:p w:rsidR="00AD78DD" w:rsidRPr="00AD78DD" w:rsidRDefault="00AD78DD" w:rsidP="00AD78DD">
      <w:pPr>
        <w:jc w:val="both"/>
        <w:rPr>
          <w:sz w:val="24"/>
          <w:szCs w:val="24"/>
        </w:rPr>
      </w:pPr>
      <w:r w:rsidRPr="00AD78DD">
        <w:rPr>
          <w:sz w:val="24"/>
          <w:szCs w:val="24"/>
        </w:rPr>
        <w:t>VIVA TOURS Agencia Mayorista de Viajes, S.A. de C.V., es una operadora mayorista mexicana establecida en 1993 y especializada en 4 de los más importantes destinos turísticos en el ámbito mundial:</w:t>
      </w:r>
    </w:p>
    <w:p w:rsidR="00AD78DD" w:rsidRPr="00AD78DD" w:rsidRDefault="00AD78DD" w:rsidP="00AD78DD">
      <w:pPr>
        <w:numPr>
          <w:ilvl w:val="0"/>
          <w:numId w:val="1"/>
        </w:numPr>
        <w:spacing w:after="0"/>
        <w:jc w:val="both"/>
        <w:rPr>
          <w:sz w:val="24"/>
          <w:szCs w:val="24"/>
        </w:rPr>
      </w:pPr>
      <w:r w:rsidRPr="00AD78DD">
        <w:rPr>
          <w:sz w:val="24"/>
          <w:szCs w:val="24"/>
        </w:rPr>
        <w:t>MÉXICO y GUATEMALA</w:t>
      </w:r>
    </w:p>
    <w:p w:rsidR="00AD78DD" w:rsidRPr="00AD78DD" w:rsidRDefault="00AD78DD" w:rsidP="00AD78DD">
      <w:pPr>
        <w:numPr>
          <w:ilvl w:val="0"/>
          <w:numId w:val="1"/>
        </w:numPr>
        <w:spacing w:after="0"/>
        <w:jc w:val="both"/>
        <w:rPr>
          <w:sz w:val="24"/>
          <w:szCs w:val="24"/>
        </w:rPr>
      </w:pPr>
      <w:r w:rsidRPr="00AD78DD">
        <w:rPr>
          <w:sz w:val="24"/>
          <w:szCs w:val="24"/>
        </w:rPr>
        <w:t>EUROPA CON RUSIA</w:t>
      </w:r>
    </w:p>
    <w:p w:rsidR="00AD78DD" w:rsidRPr="00AD78DD" w:rsidRDefault="00AD78DD" w:rsidP="00AD78DD">
      <w:pPr>
        <w:numPr>
          <w:ilvl w:val="0"/>
          <w:numId w:val="1"/>
        </w:numPr>
        <w:spacing w:after="0"/>
        <w:jc w:val="both"/>
        <w:rPr>
          <w:sz w:val="24"/>
          <w:szCs w:val="24"/>
        </w:rPr>
      </w:pPr>
      <w:r w:rsidRPr="00AD78DD">
        <w:rPr>
          <w:sz w:val="24"/>
          <w:szCs w:val="24"/>
        </w:rPr>
        <w:t>ORIENTE MEDIO</w:t>
      </w:r>
    </w:p>
    <w:p w:rsidR="00AD78DD" w:rsidRDefault="00AD78DD" w:rsidP="00AD78DD">
      <w:pPr>
        <w:numPr>
          <w:ilvl w:val="0"/>
          <w:numId w:val="1"/>
        </w:numPr>
        <w:spacing w:after="0"/>
        <w:jc w:val="both"/>
        <w:rPr>
          <w:sz w:val="24"/>
          <w:szCs w:val="24"/>
        </w:rPr>
      </w:pPr>
      <w:r w:rsidRPr="00AD78DD">
        <w:rPr>
          <w:sz w:val="24"/>
          <w:szCs w:val="24"/>
        </w:rPr>
        <w:t>INDIA, CHINA Y SURESTE ASIÁTICO</w:t>
      </w:r>
    </w:p>
    <w:p w:rsidR="00AD78DD" w:rsidRDefault="00AD78DD" w:rsidP="00AD78DD">
      <w:pPr>
        <w:spacing w:after="0"/>
        <w:ind w:left="720"/>
        <w:jc w:val="both"/>
        <w:rPr>
          <w:sz w:val="24"/>
          <w:szCs w:val="24"/>
        </w:rPr>
      </w:pPr>
      <w:hyperlink r:id="rId9" w:history="1">
        <w:r w:rsidRPr="00696091">
          <w:rPr>
            <w:rStyle w:val="Hipervnculo"/>
            <w:sz w:val="24"/>
            <w:szCs w:val="24"/>
          </w:rPr>
          <w:t>www.vivatours.com</w:t>
        </w:r>
      </w:hyperlink>
    </w:p>
    <w:p w:rsidR="00AD78DD" w:rsidRPr="00AD78DD" w:rsidRDefault="00AD78DD" w:rsidP="00AD78DD">
      <w:pPr>
        <w:spacing w:after="0"/>
        <w:jc w:val="both"/>
        <w:rPr>
          <w:b/>
          <w:sz w:val="24"/>
          <w:szCs w:val="24"/>
        </w:rPr>
      </w:pPr>
      <w:r w:rsidRPr="00AD78DD">
        <w:rPr>
          <w:b/>
          <w:sz w:val="24"/>
          <w:szCs w:val="24"/>
        </w:rPr>
        <w:t>GTM</w:t>
      </w:r>
    </w:p>
    <w:p w:rsidR="004F0749" w:rsidRDefault="00AD78DD" w:rsidP="00AD78DD">
      <w:pPr>
        <w:spacing w:after="0"/>
        <w:jc w:val="both"/>
        <w:rPr>
          <w:sz w:val="24"/>
          <w:szCs w:val="24"/>
        </w:rPr>
      </w:pPr>
      <w:r w:rsidRPr="00AD78DD">
        <w:rPr>
          <w:sz w:val="24"/>
          <w:szCs w:val="24"/>
        </w:rPr>
        <w:t>Somos un operador mayorista de viajes con atención exclusiva a agencias de viaje minoristas. Contamos con 12 años de experiencia en el mercado los cuales hemos capitalizado día a día al ganarnos la confianza de las principales agencias de viajes del centro de México en poner en nuestras manos los viajes tanto de placer como de negocios de sus clientes.</w:t>
      </w:r>
    </w:p>
    <w:p w:rsidR="00AD78DD" w:rsidRDefault="00AD78DD" w:rsidP="00AD78DD">
      <w:pPr>
        <w:spacing w:after="0"/>
        <w:jc w:val="both"/>
        <w:rPr>
          <w:sz w:val="24"/>
          <w:szCs w:val="24"/>
        </w:rPr>
      </w:pPr>
      <w:r>
        <w:rPr>
          <w:sz w:val="24"/>
          <w:szCs w:val="24"/>
        </w:rPr>
        <w:t xml:space="preserve"> </w:t>
      </w:r>
      <w:hyperlink r:id="rId10" w:history="1">
        <w:r w:rsidRPr="00696091">
          <w:rPr>
            <w:rStyle w:val="Hipervnculo"/>
            <w:sz w:val="24"/>
            <w:szCs w:val="24"/>
          </w:rPr>
          <w:t>www.gtmoperadora.com</w:t>
        </w:r>
      </w:hyperlink>
    </w:p>
    <w:p w:rsidR="00AD78DD" w:rsidRDefault="00AD78DD" w:rsidP="00AD78DD">
      <w:pPr>
        <w:spacing w:after="0"/>
        <w:jc w:val="both"/>
        <w:rPr>
          <w:sz w:val="24"/>
          <w:szCs w:val="24"/>
        </w:rPr>
      </w:pPr>
    </w:p>
    <w:p w:rsidR="004F0749" w:rsidRPr="004F0749" w:rsidRDefault="004F0749" w:rsidP="004F0749">
      <w:pPr>
        <w:spacing w:after="0"/>
        <w:jc w:val="both"/>
        <w:rPr>
          <w:b/>
          <w:sz w:val="24"/>
          <w:szCs w:val="24"/>
        </w:rPr>
      </w:pPr>
      <w:r w:rsidRPr="004F0749">
        <w:rPr>
          <w:b/>
          <w:sz w:val="24"/>
          <w:szCs w:val="24"/>
        </w:rPr>
        <w:t xml:space="preserve">TURISMAURO </w:t>
      </w:r>
      <w:r w:rsidR="00A85FA0">
        <w:rPr>
          <w:b/>
          <w:sz w:val="24"/>
          <w:szCs w:val="24"/>
        </w:rPr>
        <w:t>(operadora mayorista terrestre)</w:t>
      </w:r>
      <w:r w:rsidRPr="004F0749">
        <w:rPr>
          <w:b/>
          <w:sz w:val="24"/>
          <w:szCs w:val="24"/>
        </w:rPr>
        <w:t xml:space="preserve"> </w:t>
      </w:r>
    </w:p>
    <w:p w:rsidR="004F0749" w:rsidRPr="004F0749" w:rsidRDefault="004F0749" w:rsidP="004F0749">
      <w:pPr>
        <w:spacing w:after="0"/>
        <w:jc w:val="both"/>
        <w:rPr>
          <w:sz w:val="24"/>
          <w:szCs w:val="24"/>
        </w:rPr>
      </w:pPr>
      <w:r w:rsidRPr="004F0749">
        <w:rPr>
          <w:sz w:val="24"/>
          <w:szCs w:val="24"/>
        </w:rPr>
        <w:t>Empresa de turismo terrestre con 11 años de experiencia, suministran viajes y transportes de manera nacional, se han enfocado en la parte centro y sureste del país.</w:t>
      </w:r>
    </w:p>
    <w:p w:rsidR="004F0749" w:rsidRDefault="004F0749" w:rsidP="004F0749">
      <w:pPr>
        <w:spacing w:after="0"/>
        <w:jc w:val="both"/>
        <w:rPr>
          <w:sz w:val="24"/>
          <w:szCs w:val="24"/>
        </w:rPr>
      </w:pPr>
    </w:p>
    <w:p w:rsidR="004F0749" w:rsidRDefault="004F0749" w:rsidP="004F0749">
      <w:pPr>
        <w:spacing w:after="0"/>
        <w:jc w:val="both"/>
        <w:rPr>
          <w:sz w:val="24"/>
          <w:szCs w:val="24"/>
        </w:rPr>
      </w:pPr>
      <w:hyperlink r:id="rId11" w:history="1">
        <w:r w:rsidRPr="00696091">
          <w:rPr>
            <w:rStyle w:val="Hipervnculo"/>
            <w:sz w:val="24"/>
            <w:szCs w:val="24"/>
          </w:rPr>
          <w:t>www.turismauro.com</w:t>
        </w:r>
      </w:hyperlink>
    </w:p>
    <w:p w:rsidR="004F0749" w:rsidRDefault="004F0749" w:rsidP="004F0749">
      <w:pPr>
        <w:spacing w:after="0"/>
        <w:jc w:val="both"/>
        <w:rPr>
          <w:sz w:val="24"/>
          <w:szCs w:val="24"/>
        </w:rPr>
      </w:pPr>
      <w:r w:rsidRPr="004F0749">
        <w:rPr>
          <w:sz w:val="24"/>
          <w:szCs w:val="24"/>
        </w:rPr>
        <w:br/>
        <w:t> </w:t>
      </w:r>
    </w:p>
    <w:p w:rsidR="004F0749" w:rsidRPr="004F0749" w:rsidRDefault="004F0749" w:rsidP="004F0749">
      <w:pPr>
        <w:spacing w:after="0"/>
        <w:jc w:val="both"/>
        <w:rPr>
          <w:sz w:val="24"/>
          <w:szCs w:val="24"/>
        </w:rPr>
      </w:pPr>
    </w:p>
    <w:p w:rsidR="004F0749" w:rsidRDefault="004F0749" w:rsidP="00AD78DD">
      <w:pPr>
        <w:spacing w:after="0"/>
        <w:jc w:val="both"/>
        <w:rPr>
          <w:sz w:val="24"/>
          <w:szCs w:val="24"/>
        </w:rPr>
      </w:pPr>
    </w:p>
    <w:p w:rsidR="004F0749" w:rsidRDefault="004F0749" w:rsidP="00AD78DD">
      <w:pPr>
        <w:spacing w:after="0"/>
        <w:jc w:val="both"/>
        <w:rPr>
          <w:sz w:val="24"/>
          <w:szCs w:val="24"/>
        </w:rPr>
      </w:pPr>
    </w:p>
    <w:p w:rsidR="00AD78DD" w:rsidRDefault="00AD78DD" w:rsidP="00AD78DD">
      <w:pPr>
        <w:spacing w:after="0"/>
        <w:ind w:left="720"/>
        <w:jc w:val="both"/>
        <w:rPr>
          <w:sz w:val="24"/>
          <w:szCs w:val="24"/>
        </w:rPr>
      </w:pPr>
    </w:p>
    <w:p w:rsidR="004F0749" w:rsidRPr="00AD78DD" w:rsidRDefault="004F0749" w:rsidP="00AD78DD">
      <w:pPr>
        <w:spacing w:after="0"/>
        <w:ind w:left="720"/>
        <w:jc w:val="both"/>
        <w:rPr>
          <w:sz w:val="24"/>
          <w:szCs w:val="24"/>
        </w:rPr>
      </w:pPr>
    </w:p>
    <w:p w:rsidR="00AD78DD" w:rsidRDefault="00AD78DD" w:rsidP="00CA21AE">
      <w:pPr>
        <w:jc w:val="both"/>
        <w:rPr>
          <w:sz w:val="24"/>
          <w:szCs w:val="24"/>
        </w:rPr>
      </w:pPr>
    </w:p>
    <w:p w:rsidR="00CA21AE" w:rsidRPr="00CA21AE" w:rsidRDefault="00CA21AE" w:rsidP="00CA21AE">
      <w:pPr>
        <w:jc w:val="both"/>
        <w:rPr>
          <w:sz w:val="24"/>
          <w:szCs w:val="24"/>
        </w:rPr>
      </w:pPr>
    </w:p>
    <w:sectPr w:rsidR="00CA21AE" w:rsidRPr="00CA21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25pt;height:11.25pt" o:bullet="t">
        <v:imagedata r:id="rId1" o:title="clip_image001"/>
      </v:shape>
    </w:pict>
  </w:numPicBullet>
  <w:abstractNum w:abstractNumId="0">
    <w:nsid w:val="18786AA6"/>
    <w:multiLevelType w:val="multilevel"/>
    <w:tmpl w:val="58EE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906C0"/>
    <w:multiLevelType w:val="hybridMultilevel"/>
    <w:tmpl w:val="35742ABA"/>
    <w:lvl w:ilvl="0" w:tplc="0862D4A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AE"/>
    <w:rsid w:val="003F5487"/>
    <w:rsid w:val="004F0749"/>
    <w:rsid w:val="00A85FA0"/>
    <w:rsid w:val="00AD78DD"/>
    <w:rsid w:val="00CA21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21AE"/>
    <w:rPr>
      <w:color w:val="0000FF" w:themeColor="hyperlink"/>
      <w:u w:val="single"/>
    </w:rPr>
  </w:style>
  <w:style w:type="paragraph" w:styleId="Textodeglobo">
    <w:name w:val="Balloon Text"/>
    <w:basedOn w:val="Normal"/>
    <w:link w:val="TextodegloboCar"/>
    <w:uiPriority w:val="99"/>
    <w:semiHidden/>
    <w:unhideWhenUsed/>
    <w:rsid w:val="004F07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0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21AE"/>
    <w:rPr>
      <w:color w:val="0000FF" w:themeColor="hyperlink"/>
      <w:u w:val="single"/>
    </w:rPr>
  </w:style>
  <w:style w:type="paragraph" w:styleId="Textodeglobo">
    <w:name w:val="Balloon Text"/>
    <w:basedOn w:val="Normal"/>
    <w:link w:val="TextodegloboCar"/>
    <w:uiPriority w:val="99"/>
    <w:semiHidden/>
    <w:unhideWhenUsed/>
    <w:rsid w:val="004F07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0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41828">
      <w:bodyDiv w:val="1"/>
      <w:marLeft w:val="0"/>
      <w:marRight w:val="0"/>
      <w:marTop w:val="0"/>
      <w:marBottom w:val="0"/>
      <w:divBdr>
        <w:top w:val="none" w:sz="0" w:space="0" w:color="auto"/>
        <w:left w:val="none" w:sz="0" w:space="0" w:color="auto"/>
        <w:bottom w:val="none" w:sz="0" w:space="0" w:color="auto"/>
        <w:right w:val="none" w:sz="0" w:space="0" w:color="auto"/>
      </w:divBdr>
    </w:div>
    <w:div w:id="1325359674">
      <w:bodyDiv w:val="1"/>
      <w:marLeft w:val="0"/>
      <w:marRight w:val="0"/>
      <w:marTop w:val="0"/>
      <w:marBottom w:val="0"/>
      <w:divBdr>
        <w:top w:val="none" w:sz="0" w:space="0" w:color="auto"/>
        <w:left w:val="none" w:sz="0" w:space="0" w:color="auto"/>
        <w:bottom w:val="none" w:sz="0" w:space="0" w:color="auto"/>
        <w:right w:val="none" w:sz="0" w:space="0" w:color="auto"/>
      </w:divBdr>
    </w:div>
    <w:div w:id="178549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tecaturistica.com.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rupotrav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urismauro.com" TargetMode="External"/><Relationship Id="rId5" Type="http://schemas.openxmlformats.org/officeDocument/2006/relationships/webSettings" Target="webSettings.xml"/><Relationship Id="rId10" Type="http://schemas.openxmlformats.org/officeDocument/2006/relationships/hyperlink" Target="http://www.gtmoperadora.com" TargetMode="External"/><Relationship Id="rId4" Type="http://schemas.openxmlformats.org/officeDocument/2006/relationships/settings" Target="settings.xml"/><Relationship Id="rId9" Type="http://schemas.openxmlformats.org/officeDocument/2006/relationships/hyperlink" Target="http://www.vivatour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476</Words>
  <Characters>2621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2015-03-29T05:03:00Z</dcterms:created>
  <dcterms:modified xsi:type="dcterms:W3CDTF">2015-03-29T05:51:00Z</dcterms:modified>
</cp:coreProperties>
</file>