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858CD" w14:textId="77777777" w:rsidR="00CF66E7" w:rsidRDefault="00CF66E7" w:rsidP="00CF66E7">
      <w:pPr>
        <w:jc w:val="center"/>
        <w:rPr>
          <w:rFonts w:ascii="Arial" w:hAnsi="Arial" w:cs="Arial"/>
          <w:b/>
          <w:shd w:val="clear" w:color="auto" w:fill="FFFFFF"/>
        </w:rPr>
      </w:pPr>
      <w:bookmarkStart w:id="0" w:name="_GoBack"/>
      <w:bookmarkEnd w:id="0"/>
      <w:r w:rsidRPr="00CF66E7">
        <w:rPr>
          <w:rFonts w:ascii="Arial" w:hAnsi="Arial" w:cs="Arial"/>
          <w:b/>
          <w:shd w:val="clear" w:color="auto" w:fill="FFFFFF"/>
        </w:rPr>
        <w:t>ADMINISTRACION DE CONGRESOS,</w:t>
      </w:r>
      <w:r>
        <w:rPr>
          <w:rFonts w:ascii="Arial" w:hAnsi="Arial" w:cs="Arial"/>
          <w:b/>
          <w:shd w:val="clear" w:color="auto" w:fill="FFFFFF"/>
        </w:rPr>
        <w:t xml:space="preserve"> </w:t>
      </w:r>
      <w:r w:rsidRPr="00CF66E7">
        <w:rPr>
          <w:rFonts w:ascii="Arial" w:hAnsi="Arial" w:cs="Arial"/>
          <w:b/>
          <w:shd w:val="clear" w:color="auto" w:fill="FFFFFF"/>
        </w:rPr>
        <w:t>CONVENCIONES Y EXPOSICIONES</w:t>
      </w:r>
    </w:p>
    <w:p w14:paraId="2AB3782E" w14:textId="77777777" w:rsidR="00CF66E7" w:rsidRDefault="00CF66E7" w:rsidP="00CF66E7">
      <w:pPr>
        <w:jc w:val="center"/>
        <w:rPr>
          <w:rFonts w:ascii="Arial" w:hAnsi="Arial" w:cs="Arial"/>
          <w:b/>
          <w:shd w:val="clear" w:color="auto" w:fill="FFFFFF"/>
        </w:rPr>
      </w:pPr>
      <w:r>
        <w:rPr>
          <w:rFonts w:ascii="Arial" w:hAnsi="Arial" w:cs="Arial"/>
          <w:b/>
          <w:shd w:val="clear" w:color="auto" w:fill="FFFFFF"/>
        </w:rPr>
        <w:t>UNIDAD 1</w:t>
      </w:r>
    </w:p>
    <w:p w14:paraId="42165008" w14:textId="77777777" w:rsidR="00CF66E7" w:rsidRDefault="00CF66E7" w:rsidP="00CF66E7">
      <w:pPr>
        <w:jc w:val="center"/>
        <w:rPr>
          <w:rFonts w:ascii="Arial" w:hAnsi="Arial" w:cs="Arial"/>
          <w:b/>
          <w:shd w:val="clear" w:color="auto" w:fill="FFFFFF"/>
        </w:rPr>
      </w:pPr>
      <w:r>
        <w:rPr>
          <w:rFonts w:ascii="Arial" w:hAnsi="Arial" w:cs="Arial"/>
          <w:b/>
          <w:shd w:val="clear" w:color="auto" w:fill="FFFFFF"/>
        </w:rPr>
        <w:t xml:space="preserve"> ACTIVIDAD PRELIMINAR 1</w:t>
      </w:r>
    </w:p>
    <w:p w14:paraId="6D091C25" w14:textId="77777777" w:rsidR="00CF66E7" w:rsidRDefault="00CF66E7" w:rsidP="00CF66E7">
      <w:pPr>
        <w:jc w:val="both"/>
        <w:rPr>
          <w:rFonts w:ascii="Arial" w:hAnsi="Arial" w:cs="Arial"/>
          <w:b/>
          <w:shd w:val="clear" w:color="auto" w:fill="FFFFFF"/>
        </w:rPr>
      </w:pPr>
    </w:p>
    <w:p w14:paraId="11899E19" w14:textId="77777777" w:rsidR="00893606" w:rsidRPr="00CF66E7" w:rsidRDefault="00893606" w:rsidP="00CF66E7">
      <w:pPr>
        <w:jc w:val="both"/>
        <w:rPr>
          <w:rFonts w:ascii="Arial" w:hAnsi="Arial" w:cs="Arial"/>
          <w:shd w:val="clear" w:color="auto" w:fill="FFFFFF"/>
        </w:rPr>
      </w:pPr>
      <w:r w:rsidRPr="00CF66E7">
        <w:rPr>
          <w:rFonts w:ascii="Arial" w:hAnsi="Arial" w:cs="Arial"/>
          <w:b/>
          <w:shd w:val="clear" w:color="auto" w:fill="FFFFFF"/>
        </w:rPr>
        <w:t>CONVENCIÓN</w:t>
      </w:r>
      <w:r w:rsidRPr="00CF66E7">
        <w:rPr>
          <w:rFonts w:ascii="Arial" w:hAnsi="Arial" w:cs="Arial"/>
          <w:shd w:val="clear" w:color="auto" w:fill="FFFFFF"/>
        </w:rPr>
        <w:t xml:space="preserve"> proviene del latín “</w:t>
      </w:r>
      <w:proofErr w:type="spellStart"/>
      <w:r w:rsidRPr="00CF66E7">
        <w:rPr>
          <w:rFonts w:ascii="Arial" w:hAnsi="Arial" w:cs="Arial"/>
          <w:shd w:val="clear" w:color="auto" w:fill="FFFFFF"/>
        </w:rPr>
        <w:t>conventio</w:t>
      </w:r>
      <w:proofErr w:type="spellEnd"/>
      <w:r w:rsidRPr="00CF66E7">
        <w:rPr>
          <w:rFonts w:ascii="Arial" w:hAnsi="Arial" w:cs="Arial"/>
          <w:shd w:val="clear" w:color="auto" w:fill="FFFFFF"/>
        </w:rPr>
        <w:t xml:space="preserve">” que significa reunión. </w:t>
      </w:r>
    </w:p>
    <w:p w14:paraId="6782D2DC" w14:textId="77777777" w:rsidR="002B6BE0" w:rsidRPr="00CF66E7" w:rsidRDefault="002B6BE0" w:rsidP="00CF66E7">
      <w:pPr>
        <w:ind w:firstLine="708"/>
        <w:jc w:val="both"/>
        <w:rPr>
          <w:rFonts w:ascii="Arial" w:hAnsi="Arial" w:cs="Arial"/>
        </w:rPr>
      </w:pPr>
      <w:r w:rsidRPr="00CF66E7">
        <w:rPr>
          <w:rFonts w:ascii="Arial" w:hAnsi="Arial" w:cs="Arial"/>
        </w:rPr>
        <w:t>1.- Evento formal con base jurídica, al cual asisten los que tienen un derecho adquirido, con el fin de analizar situaciones de su propio interés. Su origen es diplomático y se refiere a acuerdos entre estados soberanos sobre asuntos de su conveniencia. Se manifiesta también en el área comercial o industrial, donde participan ejecutivos, empleados y agentes de cualquier empresa.</w:t>
      </w:r>
    </w:p>
    <w:p w14:paraId="20E04174" w14:textId="77777777" w:rsidR="002B6BE0" w:rsidRPr="00CF66E7" w:rsidRDefault="002B6BE0" w:rsidP="00CF66E7">
      <w:pPr>
        <w:jc w:val="both"/>
        <w:rPr>
          <w:rFonts w:ascii="Arial" w:hAnsi="Arial" w:cs="Arial"/>
        </w:rPr>
      </w:pPr>
      <w:r w:rsidRPr="00CF66E7">
        <w:rPr>
          <w:rFonts w:ascii="Arial" w:hAnsi="Arial" w:cs="Arial"/>
        </w:rPr>
        <w:t>Ejercen fuerte influencia en el turismo de convenciones por el volumen e importancia de sus operaciones. Ejercen influencia sobre las relaciones internacionales, ya que en ellas se abordan problemas de la producción, ventas y mercados. Frecuentemente se usan para exponer en ella los nuevos productos y/o servicios de una empresa. Pueden ser corporativas, institucionales, empresariales, etc. Son deliberantes, es decir, aprueban.</w:t>
      </w:r>
    </w:p>
    <w:p w14:paraId="563BB876" w14:textId="77777777" w:rsidR="00CF66E7" w:rsidRPr="00CF66E7" w:rsidRDefault="00CF66E7" w:rsidP="00CF66E7">
      <w:pPr>
        <w:jc w:val="both"/>
        <w:rPr>
          <w:rFonts w:ascii="Arial" w:hAnsi="Arial" w:cs="Arial"/>
        </w:rPr>
      </w:pPr>
      <w:r w:rsidRPr="00CF66E7">
        <w:rPr>
          <w:rFonts w:ascii="Arial" w:hAnsi="Arial" w:cs="Arial"/>
          <w:i/>
        </w:rPr>
        <w:t>GL, Elvia</w:t>
      </w:r>
      <w:r w:rsidRPr="00CF66E7">
        <w:rPr>
          <w:rFonts w:ascii="Arial" w:hAnsi="Arial" w:cs="Arial"/>
        </w:rPr>
        <w:t xml:space="preserve"> (2014). Tipología de eventos. 22/01/2017, de Coordinación de eventos Sitio web: http://temasselectosdeturismo.blogspot.mx/2014/02/tipologia-de-eventos-1.html</w:t>
      </w:r>
    </w:p>
    <w:p w14:paraId="4C205EFC" w14:textId="77777777" w:rsidR="00893606" w:rsidRPr="00CF66E7" w:rsidRDefault="00622D8C" w:rsidP="00CF66E7">
      <w:pPr>
        <w:ind w:firstLine="708"/>
        <w:jc w:val="both"/>
        <w:rPr>
          <w:rFonts w:ascii="Arial" w:hAnsi="Arial" w:cs="Arial"/>
          <w:shd w:val="clear" w:color="auto" w:fill="FFFFFF"/>
        </w:rPr>
      </w:pPr>
      <w:r w:rsidRPr="00CF66E7">
        <w:rPr>
          <w:rFonts w:ascii="Arial" w:hAnsi="Arial" w:cs="Arial"/>
          <w:shd w:val="clear" w:color="auto" w:fill="FFFFFF"/>
        </w:rPr>
        <w:t>2.- E</w:t>
      </w:r>
      <w:r w:rsidR="00893606" w:rsidRPr="00CF66E7">
        <w:rPr>
          <w:rFonts w:ascii="Arial" w:hAnsi="Arial" w:cs="Arial"/>
          <w:shd w:val="clear" w:color="auto" w:fill="FFFFFF"/>
        </w:rPr>
        <w:t>vento en el</w:t>
      </w:r>
      <w:r w:rsidRPr="00CF66E7">
        <w:rPr>
          <w:rFonts w:ascii="Arial" w:hAnsi="Arial" w:cs="Arial"/>
          <w:shd w:val="clear" w:color="auto" w:fill="FFFFFF"/>
        </w:rPr>
        <w:t xml:space="preserve"> que</w:t>
      </w:r>
      <w:r w:rsidR="00893606" w:rsidRPr="00CF66E7">
        <w:rPr>
          <w:rFonts w:ascii="Arial" w:hAnsi="Arial" w:cs="Arial"/>
          <w:shd w:val="clear" w:color="auto" w:fill="FFFFFF"/>
        </w:rPr>
        <w:t xml:space="preserve"> participan personas con un interés común de un determinado sector, esfera o grupo. Participan ponentes reconocidos y conocedores del tema, previamente establecido durante la organización del evento. Según los expertos, este tipo de evento, debe de durar de 3 a 5 días para que sea tomado en cuenta como una convención.</w:t>
      </w:r>
    </w:p>
    <w:p w14:paraId="10E8B467" w14:textId="77777777" w:rsidR="002B6BE0" w:rsidRPr="00CF66E7" w:rsidRDefault="002B6BE0" w:rsidP="00CF66E7">
      <w:pPr>
        <w:jc w:val="both"/>
        <w:rPr>
          <w:rFonts w:ascii="Arial" w:hAnsi="Arial" w:cs="Arial"/>
        </w:rPr>
      </w:pPr>
      <w:r w:rsidRPr="00CF66E7">
        <w:rPr>
          <w:rFonts w:ascii="Arial" w:hAnsi="Arial" w:cs="Arial"/>
          <w:i/>
        </w:rPr>
        <w:t>Ríos, María J.</w:t>
      </w:r>
      <w:r w:rsidRPr="00CF66E7">
        <w:rPr>
          <w:rFonts w:ascii="Arial" w:hAnsi="Arial" w:cs="Arial"/>
        </w:rPr>
        <w:t xml:space="preserve"> (2013). Convenciones. 22/01/2017, de </w:t>
      </w:r>
      <w:proofErr w:type="spellStart"/>
      <w:r w:rsidRPr="00CF66E7">
        <w:rPr>
          <w:rFonts w:ascii="Arial" w:hAnsi="Arial" w:cs="Arial"/>
        </w:rPr>
        <w:t>Eventoclick</w:t>
      </w:r>
      <w:proofErr w:type="spellEnd"/>
      <w:r w:rsidRPr="00CF66E7">
        <w:rPr>
          <w:rFonts w:ascii="Arial" w:hAnsi="Arial" w:cs="Arial"/>
        </w:rPr>
        <w:t xml:space="preserve"> Sitio web: http://www.eventoclick.com/eventos-pr/convenciones/definicion-convencion-r.html</w:t>
      </w:r>
    </w:p>
    <w:p w14:paraId="4A5D9880" w14:textId="77777777" w:rsidR="00622D8C" w:rsidRPr="00CF66E7" w:rsidRDefault="00622D8C" w:rsidP="00CF66E7">
      <w:pPr>
        <w:ind w:firstLine="708"/>
        <w:jc w:val="both"/>
        <w:rPr>
          <w:rFonts w:ascii="Arial" w:hAnsi="Arial" w:cs="Arial"/>
        </w:rPr>
      </w:pPr>
      <w:r w:rsidRPr="00CF66E7">
        <w:rPr>
          <w:rFonts w:ascii="Arial" w:hAnsi="Arial" w:cs="Arial"/>
        </w:rPr>
        <w:t>3.- Es una reunión de empresa cuya finalidad es estudiar la marcha de la misma, los objetivos, resultados, valores, etc. También tiene un propósito integrador con el que se pretende motivar y hacer equipo entre los diferentes miembros de la empresa para poder alcanzar los objetivos en conjunto.</w:t>
      </w:r>
    </w:p>
    <w:p w14:paraId="03B0527A" w14:textId="77777777" w:rsidR="00622D8C" w:rsidRPr="00CF66E7" w:rsidRDefault="00622D8C" w:rsidP="00CF66E7">
      <w:pPr>
        <w:jc w:val="both"/>
        <w:rPr>
          <w:rFonts w:ascii="Arial" w:hAnsi="Arial" w:cs="Arial"/>
        </w:rPr>
      </w:pPr>
      <w:r w:rsidRPr="00CF66E7">
        <w:rPr>
          <w:rFonts w:ascii="Arial" w:hAnsi="Arial" w:cs="Arial"/>
          <w:i/>
        </w:rPr>
        <w:t xml:space="preserve">AR </w:t>
      </w:r>
      <w:proofErr w:type="spellStart"/>
      <w:r w:rsidRPr="00CF66E7">
        <w:rPr>
          <w:rFonts w:ascii="Arial" w:hAnsi="Arial" w:cs="Arial"/>
          <w:i/>
        </w:rPr>
        <w:t>Hotels&amp;Resorts</w:t>
      </w:r>
      <w:proofErr w:type="spellEnd"/>
      <w:r w:rsidRPr="00CF66E7">
        <w:rPr>
          <w:rFonts w:ascii="Arial" w:hAnsi="Arial" w:cs="Arial"/>
          <w:i/>
        </w:rPr>
        <w:t>.</w:t>
      </w:r>
      <w:r w:rsidRPr="00CF66E7">
        <w:rPr>
          <w:rFonts w:ascii="Arial" w:hAnsi="Arial" w:cs="Arial"/>
        </w:rPr>
        <w:t xml:space="preserve"> (2015). Diferencias entre seminarios, congresos y convenciones. 22/01/2017, de AR </w:t>
      </w:r>
      <w:proofErr w:type="spellStart"/>
      <w:r w:rsidRPr="00CF66E7">
        <w:rPr>
          <w:rFonts w:ascii="Arial" w:hAnsi="Arial" w:cs="Arial"/>
        </w:rPr>
        <w:t>Hotels&amp;Resorts</w:t>
      </w:r>
      <w:proofErr w:type="spellEnd"/>
      <w:r w:rsidRPr="00CF66E7">
        <w:rPr>
          <w:rFonts w:ascii="Arial" w:hAnsi="Arial" w:cs="Arial"/>
        </w:rPr>
        <w:t xml:space="preserve"> Sitio web: https://www.ar-hotels.com/blog/diferencias-entre-seminarios-congresos-y-convenciones</w:t>
      </w:r>
    </w:p>
    <w:p w14:paraId="1E58BBFC" w14:textId="77777777" w:rsidR="00CF66E7" w:rsidRDefault="00CF66E7" w:rsidP="00CF66E7">
      <w:pPr>
        <w:jc w:val="both"/>
        <w:rPr>
          <w:rFonts w:ascii="Arial" w:hAnsi="Arial" w:cs="Arial"/>
          <w:b/>
        </w:rPr>
      </w:pPr>
    </w:p>
    <w:p w14:paraId="4D3065B9" w14:textId="77777777" w:rsidR="00893606" w:rsidRPr="00CF66E7" w:rsidRDefault="00622D8C" w:rsidP="00CF66E7">
      <w:pPr>
        <w:jc w:val="both"/>
        <w:rPr>
          <w:rFonts w:ascii="Arial" w:eastAsia="Times New Roman" w:hAnsi="Arial" w:cs="Arial"/>
          <w:shd w:val="clear" w:color="auto" w:fill="FFFFFF"/>
          <w:lang w:eastAsia="es-MX"/>
        </w:rPr>
      </w:pPr>
      <w:r w:rsidRPr="00CF66E7">
        <w:rPr>
          <w:rFonts w:ascii="Arial" w:hAnsi="Arial" w:cs="Arial"/>
          <w:b/>
        </w:rPr>
        <w:t xml:space="preserve">CONGRESO </w:t>
      </w:r>
      <w:r w:rsidR="002B6BE0" w:rsidRPr="00CF66E7">
        <w:rPr>
          <w:rFonts w:ascii="Arial" w:hAnsi="Arial" w:cs="Arial"/>
        </w:rPr>
        <w:t>del latín “</w:t>
      </w:r>
      <w:proofErr w:type="spellStart"/>
      <w:r w:rsidR="002B6BE0" w:rsidRPr="00CF66E7">
        <w:rPr>
          <w:rFonts w:ascii="Arial" w:hAnsi="Arial" w:cs="Arial"/>
        </w:rPr>
        <w:t>congressus</w:t>
      </w:r>
      <w:proofErr w:type="spellEnd"/>
      <w:r w:rsidR="002B6BE0" w:rsidRPr="00CF66E7">
        <w:rPr>
          <w:rFonts w:ascii="Arial" w:hAnsi="Arial" w:cs="Arial"/>
        </w:rPr>
        <w:t xml:space="preserve"> / </w:t>
      </w:r>
      <w:proofErr w:type="spellStart"/>
      <w:r w:rsidR="002B6BE0" w:rsidRPr="00CF66E7">
        <w:rPr>
          <w:rFonts w:ascii="Arial" w:hAnsi="Arial" w:cs="Arial"/>
        </w:rPr>
        <w:t>congredi</w:t>
      </w:r>
      <w:proofErr w:type="spellEnd"/>
      <w:r w:rsidR="002B6BE0" w:rsidRPr="00CF66E7">
        <w:rPr>
          <w:rFonts w:ascii="Arial" w:hAnsi="Arial" w:cs="Arial"/>
        </w:rPr>
        <w:t>” que significa encontrarse.</w:t>
      </w:r>
    </w:p>
    <w:p w14:paraId="54BB465E" w14:textId="77777777" w:rsidR="00622D8C" w:rsidRPr="00CF66E7" w:rsidRDefault="00622D8C" w:rsidP="00CF66E7">
      <w:pPr>
        <w:ind w:firstLine="708"/>
        <w:jc w:val="both"/>
        <w:rPr>
          <w:rStyle w:val="hvr"/>
          <w:rFonts w:ascii="Arial" w:hAnsi="Arial" w:cs="Arial"/>
          <w:shd w:val="clear" w:color="auto" w:fill="FFFFFF"/>
        </w:rPr>
      </w:pPr>
      <w:r w:rsidRPr="00CF66E7">
        <w:rPr>
          <w:rFonts w:ascii="Arial" w:hAnsi="Arial" w:cs="Arial"/>
          <w:iCs/>
          <w:shd w:val="clear" w:color="auto" w:fill="FFFFFF"/>
        </w:rPr>
        <w:t>1.-</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Reunión</w:t>
      </w:r>
      <w:r w:rsidRPr="00CF66E7">
        <w:rPr>
          <w:rStyle w:val="apple-converted-space"/>
          <w:rFonts w:ascii="Arial" w:hAnsi="Arial" w:cs="Arial"/>
          <w:shd w:val="clear" w:color="auto" w:fill="FFFFFF"/>
        </w:rPr>
        <w:t> </w:t>
      </w:r>
      <w:r w:rsidRPr="00CF66E7">
        <w:rPr>
          <w:rFonts w:ascii="Arial" w:hAnsi="Arial" w:cs="Arial"/>
          <w:shd w:val="clear" w:color="auto" w:fill="FFFFFF"/>
        </w:rPr>
        <w:t>o</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asamblea</w:t>
      </w:r>
      <w:r w:rsidRPr="00CF66E7">
        <w:rPr>
          <w:rStyle w:val="apple-converted-space"/>
          <w:rFonts w:ascii="Arial" w:hAnsi="Arial" w:cs="Arial"/>
          <w:shd w:val="clear" w:color="auto" w:fill="FFFFFF"/>
        </w:rPr>
        <w:t> </w:t>
      </w:r>
      <w:r w:rsidRPr="00CF66E7">
        <w:rPr>
          <w:rFonts w:ascii="Arial" w:hAnsi="Arial" w:cs="Arial"/>
          <w:shd w:val="clear" w:color="auto" w:fill="FFFFFF"/>
        </w:rPr>
        <w:t>de</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personas</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pertenecientes</w:t>
      </w:r>
      <w:r w:rsidRPr="00CF66E7">
        <w:rPr>
          <w:rStyle w:val="apple-converted-space"/>
          <w:rFonts w:ascii="Arial" w:hAnsi="Arial" w:cs="Arial"/>
          <w:shd w:val="clear" w:color="auto" w:fill="FFFFFF"/>
        </w:rPr>
        <w:t> </w:t>
      </w:r>
      <w:r w:rsidRPr="00CF66E7">
        <w:rPr>
          <w:rFonts w:ascii="Arial" w:hAnsi="Arial" w:cs="Arial"/>
          <w:shd w:val="clear" w:color="auto" w:fill="FFFFFF"/>
        </w:rPr>
        <w:t>a</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una</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misma</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profesión,</w:t>
      </w:r>
      <w:r w:rsidR="00C322C0">
        <w:rPr>
          <w:rStyle w:val="hvr"/>
          <w:rFonts w:ascii="Arial" w:hAnsi="Arial" w:cs="Arial"/>
          <w:shd w:val="clear" w:color="auto" w:fill="FFFFFF"/>
        </w:rPr>
        <w:t xml:space="preserve"> </w:t>
      </w:r>
      <w:r w:rsidRPr="00CF66E7">
        <w:rPr>
          <w:rFonts w:ascii="Arial" w:hAnsi="Arial" w:cs="Arial"/>
          <w:shd w:val="clear" w:color="auto" w:fill="FFFFFF"/>
        </w:rPr>
        <w:t>o</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grupo,</w:t>
      </w:r>
      <w:r w:rsidRPr="00CF66E7">
        <w:rPr>
          <w:rStyle w:val="apple-converted-space"/>
          <w:rFonts w:ascii="Arial" w:hAnsi="Arial" w:cs="Arial"/>
          <w:shd w:val="clear" w:color="auto" w:fill="FFFFFF"/>
        </w:rPr>
        <w:t> </w:t>
      </w:r>
      <w:r w:rsidRPr="00CF66E7">
        <w:rPr>
          <w:rFonts w:ascii="Arial" w:hAnsi="Arial" w:cs="Arial"/>
          <w:shd w:val="clear" w:color="auto" w:fill="FFFFFF"/>
        </w:rPr>
        <w:t>o</w:t>
      </w:r>
      <w:r w:rsidRPr="00CF66E7">
        <w:rPr>
          <w:rStyle w:val="apple-converted-space"/>
          <w:rFonts w:ascii="Arial" w:hAnsi="Arial" w:cs="Arial"/>
          <w:shd w:val="clear" w:color="auto" w:fill="FFFFFF"/>
        </w:rPr>
        <w:t xml:space="preserve"> </w:t>
      </w:r>
      <w:r w:rsidRPr="00CF66E7">
        <w:rPr>
          <w:rFonts w:ascii="Arial" w:hAnsi="Arial" w:cs="Arial"/>
          <w:shd w:val="clear" w:color="auto" w:fill="FFFFFF"/>
        </w:rPr>
        <w:t>de</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cualquier colectivo</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humano</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para</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tratar</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asuntos</w:t>
      </w:r>
      <w:r w:rsidRPr="00CF66E7">
        <w:rPr>
          <w:rStyle w:val="apple-converted-space"/>
          <w:rFonts w:ascii="Arial" w:hAnsi="Arial" w:cs="Arial"/>
          <w:shd w:val="clear" w:color="auto" w:fill="FFFFFF"/>
        </w:rPr>
        <w:t> </w:t>
      </w:r>
      <w:r w:rsidRPr="00CF66E7">
        <w:rPr>
          <w:rFonts w:ascii="Arial" w:hAnsi="Arial" w:cs="Arial"/>
          <w:shd w:val="clear" w:color="auto" w:fill="FFFFFF"/>
        </w:rPr>
        <w:t>de</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interés</w:t>
      </w:r>
      <w:r w:rsidRPr="00CF66E7">
        <w:rPr>
          <w:rStyle w:val="apple-converted-space"/>
          <w:rFonts w:ascii="Arial" w:hAnsi="Arial" w:cs="Arial"/>
          <w:shd w:val="clear" w:color="auto" w:fill="FFFFFF"/>
        </w:rPr>
        <w:t> </w:t>
      </w:r>
      <w:r w:rsidRPr="00CF66E7">
        <w:rPr>
          <w:rStyle w:val="hvr"/>
          <w:rFonts w:ascii="Arial" w:hAnsi="Arial" w:cs="Arial"/>
          <w:shd w:val="clear" w:color="auto" w:fill="FFFFFF"/>
        </w:rPr>
        <w:t>común</w:t>
      </w:r>
    </w:p>
    <w:p w14:paraId="2F876E06" w14:textId="77777777" w:rsidR="00622D8C" w:rsidRPr="00CF66E7" w:rsidRDefault="00622D8C" w:rsidP="00CF66E7">
      <w:pPr>
        <w:jc w:val="both"/>
        <w:rPr>
          <w:rFonts w:ascii="Arial" w:hAnsi="Arial" w:cs="Arial"/>
        </w:rPr>
      </w:pPr>
      <w:r w:rsidRPr="00CF66E7">
        <w:rPr>
          <w:rStyle w:val="nfasis"/>
          <w:rFonts w:ascii="Arial" w:hAnsi="Arial" w:cs="Arial"/>
          <w:shd w:val="clear" w:color="auto" w:fill="FFFFFF"/>
        </w:rPr>
        <w:t>Gran Diccionario de la Lengua Española</w:t>
      </w:r>
      <w:r w:rsidRPr="00CF66E7">
        <w:rPr>
          <w:rFonts w:ascii="Arial" w:hAnsi="Arial" w:cs="Arial"/>
          <w:shd w:val="clear" w:color="auto" w:fill="FFFFFF"/>
        </w:rPr>
        <w:t xml:space="preserve">. (2016). </w:t>
      </w:r>
      <w:proofErr w:type="spellStart"/>
      <w:r w:rsidRPr="00CF66E7">
        <w:rPr>
          <w:rFonts w:ascii="Arial" w:hAnsi="Arial" w:cs="Arial"/>
          <w:shd w:val="clear" w:color="auto" w:fill="FFFFFF"/>
        </w:rPr>
        <w:t>Retrieved</w:t>
      </w:r>
      <w:proofErr w:type="spellEnd"/>
      <w:r w:rsidRPr="00CF66E7">
        <w:rPr>
          <w:rFonts w:ascii="Arial" w:hAnsi="Arial" w:cs="Arial"/>
          <w:shd w:val="clear" w:color="auto" w:fill="FFFFFF"/>
        </w:rPr>
        <w:t xml:space="preserve"> </w:t>
      </w:r>
      <w:proofErr w:type="spellStart"/>
      <w:r w:rsidRPr="00CF66E7">
        <w:rPr>
          <w:rFonts w:ascii="Arial" w:hAnsi="Arial" w:cs="Arial"/>
          <w:shd w:val="clear" w:color="auto" w:fill="FFFFFF"/>
        </w:rPr>
        <w:t>January</w:t>
      </w:r>
      <w:proofErr w:type="spellEnd"/>
      <w:r w:rsidRPr="00CF66E7">
        <w:rPr>
          <w:rFonts w:ascii="Arial" w:hAnsi="Arial" w:cs="Arial"/>
          <w:shd w:val="clear" w:color="auto" w:fill="FFFFFF"/>
        </w:rPr>
        <w:t xml:space="preserve"> 22 2017 </w:t>
      </w:r>
      <w:proofErr w:type="spellStart"/>
      <w:r w:rsidRPr="00CF66E7">
        <w:rPr>
          <w:rFonts w:ascii="Arial" w:hAnsi="Arial" w:cs="Arial"/>
          <w:shd w:val="clear" w:color="auto" w:fill="FFFFFF"/>
        </w:rPr>
        <w:t>from</w:t>
      </w:r>
      <w:proofErr w:type="spellEnd"/>
      <w:r w:rsidRPr="00CF66E7">
        <w:rPr>
          <w:rStyle w:val="apple-converted-space"/>
          <w:rFonts w:ascii="Arial" w:hAnsi="Arial" w:cs="Arial"/>
          <w:shd w:val="clear" w:color="auto" w:fill="FFFFFF"/>
        </w:rPr>
        <w:t> </w:t>
      </w:r>
      <w:hyperlink r:id="rId5" w:history="1">
        <w:r w:rsidRPr="00CF66E7">
          <w:rPr>
            <w:rStyle w:val="Hipervnculo"/>
            <w:rFonts w:ascii="Arial" w:hAnsi="Arial" w:cs="Arial"/>
            <w:color w:val="auto"/>
            <w:shd w:val="clear" w:color="auto" w:fill="FFFFFF"/>
          </w:rPr>
          <w:t>http://es.thefreedictionary.com/congreso</w:t>
        </w:r>
      </w:hyperlink>
    </w:p>
    <w:p w14:paraId="7994A8E7" w14:textId="77777777" w:rsidR="00CF66E7" w:rsidRDefault="00CF66E7" w:rsidP="00CF66E7">
      <w:pPr>
        <w:jc w:val="both"/>
        <w:rPr>
          <w:rFonts w:ascii="Arial" w:hAnsi="Arial" w:cs="Arial"/>
        </w:rPr>
      </w:pPr>
    </w:p>
    <w:p w14:paraId="5720A61F" w14:textId="77777777" w:rsidR="00622D8C" w:rsidRPr="00CF66E7" w:rsidRDefault="00622D8C" w:rsidP="00CF66E7">
      <w:pPr>
        <w:ind w:firstLine="708"/>
        <w:jc w:val="both"/>
        <w:rPr>
          <w:rFonts w:ascii="Arial" w:hAnsi="Arial" w:cs="Arial"/>
        </w:rPr>
      </w:pPr>
      <w:r w:rsidRPr="00CF66E7">
        <w:rPr>
          <w:rFonts w:ascii="Arial" w:hAnsi="Arial" w:cs="Arial"/>
        </w:rPr>
        <w:lastRenderedPageBreak/>
        <w:t>2.- Es una reunión periódica en la que se juntan diversos miembros o personas pertenecientes a un mismo organismo, profesión, asociación, etc. La duración de un congreso oscila entre los dos y los cinco días, y la finalidad es ponerse al tanto sobre las últimas novedades en la temática a la que se dedican los asistentes.</w:t>
      </w:r>
    </w:p>
    <w:p w14:paraId="1A91C503" w14:textId="77777777" w:rsidR="002B6BE0" w:rsidRPr="00CF66E7" w:rsidRDefault="002B6BE0" w:rsidP="00CF66E7">
      <w:pPr>
        <w:jc w:val="both"/>
        <w:rPr>
          <w:rFonts w:ascii="Arial" w:hAnsi="Arial" w:cs="Arial"/>
        </w:rPr>
      </w:pPr>
      <w:r w:rsidRPr="00CF66E7">
        <w:rPr>
          <w:rFonts w:ascii="Arial" w:hAnsi="Arial" w:cs="Arial"/>
          <w:i/>
        </w:rPr>
        <w:t xml:space="preserve">AR </w:t>
      </w:r>
      <w:proofErr w:type="spellStart"/>
      <w:r w:rsidRPr="00CF66E7">
        <w:rPr>
          <w:rFonts w:ascii="Arial" w:hAnsi="Arial" w:cs="Arial"/>
          <w:i/>
        </w:rPr>
        <w:t>Hotels&amp;Resorts</w:t>
      </w:r>
      <w:proofErr w:type="spellEnd"/>
      <w:r w:rsidRPr="00CF66E7">
        <w:rPr>
          <w:rFonts w:ascii="Arial" w:hAnsi="Arial" w:cs="Arial"/>
          <w:i/>
        </w:rPr>
        <w:t>.</w:t>
      </w:r>
      <w:r w:rsidRPr="00CF66E7">
        <w:rPr>
          <w:rFonts w:ascii="Arial" w:hAnsi="Arial" w:cs="Arial"/>
        </w:rPr>
        <w:t xml:space="preserve"> (2015). Diferencias entre seminarios, congresos y convenciones. 22/01/2017, de AR </w:t>
      </w:r>
      <w:proofErr w:type="spellStart"/>
      <w:r w:rsidRPr="00CF66E7">
        <w:rPr>
          <w:rFonts w:ascii="Arial" w:hAnsi="Arial" w:cs="Arial"/>
        </w:rPr>
        <w:t>Hotels&amp;Resorts</w:t>
      </w:r>
      <w:proofErr w:type="spellEnd"/>
      <w:r w:rsidRPr="00CF66E7">
        <w:rPr>
          <w:rFonts w:ascii="Arial" w:hAnsi="Arial" w:cs="Arial"/>
        </w:rPr>
        <w:t xml:space="preserve"> Sitio web: https://www.ar-hotels.com/blog/diferencias-entre-seminarios-congresos-y-convenciones</w:t>
      </w:r>
    </w:p>
    <w:p w14:paraId="653FBE15" w14:textId="77777777" w:rsidR="002B6BE0" w:rsidRPr="00CF66E7" w:rsidRDefault="002B6BE0" w:rsidP="00CF66E7">
      <w:pPr>
        <w:ind w:firstLine="708"/>
        <w:jc w:val="both"/>
        <w:rPr>
          <w:rFonts w:ascii="Arial" w:hAnsi="Arial" w:cs="Arial"/>
          <w:color w:val="000000"/>
        </w:rPr>
      </w:pPr>
      <w:r w:rsidRPr="00CF66E7">
        <w:rPr>
          <w:rFonts w:ascii="Arial" w:hAnsi="Arial" w:cs="Arial"/>
          <w:color w:val="000000"/>
          <w:lang w:val="es-ES"/>
        </w:rPr>
        <w:t xml:space="preserve">3.- Reunión no orientada hacia los negocios con una frecuencia que, generalmente, es fija, y con una característica extraordinaria en la que los participantes que pertenecen a diferentes lugares, se reúnen en un lugar y fecha determinados previamente, para asistir a una reunión organizada en la que los delegados desempeñan una función </w:t>
      </w:r>
      <w:proofErr w:type="spellStart"/>
      <w:r w:rsidRPr="00CF66E7">
        <w:rPr>
          <w:rFonts w:ascii="Arial" w:hAnsi="Arial" w:cs="Arial"/>
          <w:color w:val="000000"/>
          <w:lang w:val="es-ES"/>
        </w:rPr>
        <w:t>multi</w:t>
      </w:r>
      <w:proofErr w:type="spellEnd"/>
      <w:r w:rsidRPr="00CF66E7">
        <w:rPr>
          <w:rFonts w:ascii="Arial" w:hAnsi="Arial" w:cs="Arial"/>
          <w:color w:val="000000"/>
          <w:lang w:val="es-ES"/>
        </w:rPr>
        <w:t>-interactiva, de debate y competitividad, frecuentemente asistida por servicios especializados.</w:t>
      </w:r>
    </w:p>
    <w:p w14:paraId="596C1C18" w14:textId="77777777" w:rsidR="00CF66E7" w:rsidRDefault="00CF66E7" w:rsidP="00CF66E7">
      <w:pPr>
        <w:jc w:val="both"/>
        <w:rPr>
          <w:rFonts w:ascii="Arial" w:hAnsi="Arial" w:cs="Arial"/>
        </w:rPr>
      </w:pPr>
      <w:r w:rsidRPr="00CF66E7">
        <w:rPr>
          <w:rFonts w:ascii="Arial" w:hAnsi="Arial" w:cs="Arial"/>
          <w:i/>
        </w:rPr>
        <w:t>GL, Elvia</w:t>
      </w:r>
      <w:r w:rsidR="002B6BE0" w:rsidRPr="00CF66E7">
        <w:rPr>
          <w:rFonts w:ascii="Arial" w:hAnsi="Arial" w:cs="Arial"/>
        </w:rPr>
        <w:t xml:space="preserve"> (2014). Tipología de eventos. 22/01/2017, de Coordinación de eventos Sitio web: </w:t>
      </w:r>
      <w:hyperlink r:id="rId6" w:history="1">
        <w:r w:rsidRPr="00666EAD">
          <w:rPr>
            <w:rStyle w:val="Hipervnculo"/>
            <w:rFonts w:ascii="Arial" w:hAnsi="Arial" w:cs="Arial"/>
          </w:rPr>
          <w:t>http://temasselectosdeturismo.blogspot.mx/2014/02/tipologia-de-eventos-1.html</w:t>
        </w:r>
      </w:hyperlink>
    </w:p>
    <w:p w14:paraId="237EB736" w14:textId="77777777" w:rsidR="00CF66E7" w:rsidRDefault="00CF66E7" w:rsidP="00CF66E7">
      <w:pPr>
        <w:jc w:val="both"/>
        <w:rPr>
          <w:rFonts w:ascii="Arial" w:hAnsi="Arial" w:cs="Arial"/>
        </w:rPr>
      </w:pPr>
      <w:r>
        <w:rPr>
          <w:rFonts w:ascii="Arial" w:hAnsi="Arial" w:cs="Arial"/>
        </w:rPr>
        <w:tab/>
      </w:r>
    </w:p>
    <w:p w14:paraId="4F475B12" w14:textId="77777777" w:rsidR="00CF66E7" w:rsidRDefault="00CF66E7" w:rsidP="00CF66E7">
      <w:pPr>
        <w:jc w:val="both"/>
        <w:rPr>
          <w:rFonts w:ascii="Arial" w:hAnsi="Arial" w:cs="Arial"/>
          <w:b/>
        </w:rPr>
      </w:pPr>
      <w:r>
        <w:rPr>
          <w:rFonts w:ascii="Arial" w:hAnsi="Arial" w:cs="Arial"/>
          <w:b/>
        </w:rPr>
        <w:t>CONCLUSIÓN</w:t>
      </w:r>
    </w:p>
    <w:p w14:paraId="7F7DB42D" w14:textId="77777777" w:rsidR="00C322C0" w:rsidRDefault="00C322C0" w:rsidP="00C322C0">
      <w:pPr>
        <w:ind w:firstLine="708"/>
        <w:jc w:val="both"/>
        <w:rPr>
          <w:rFonts w:ascii="Arial" w:hAnsi="Arial" w:cs="Arial"/>
          <w:shd w:val="clear" w:color="auto" w:fill="FFFFFF"/>
        </w:rPr>
      </w:pPr>
      <w:r>
        <w:rPr>
          <w:rFonts w:ascii="Arial" w:hAnsi="Arial" w:cs="Arial"/>
          <w:shd w:val="clear" w:color="auto" w:fill="FFFFFF"/>
        </w:rPr>
        <w:t xml:space="preserve">A pesar de haber realizado la investigación me parece que sigue sin existir una clara diferencia entre cada concepto ya que por ejemplo, en las definiciones anteriores se muestra que dentro de una convención se reúnen </w:t>
      </w:r>
      <w:r w:rsidR="00CF66E7" w:rsidRPr="00CF66E7">
        <w:rPr>
          <w:rFonts w:ascii="Arial" w:hAnsi="Arial" w:cs="Arial"/>
          <w:shd w:val="clear" w:color="auto" w:fill="FFFFFF"/>
        </w:rPr>
        <w:t xml:space="preserve">personas con un interés común </w:t>
      </w:r>
      <w:r>
        <w:rPr>
          <w:rFonts w:ascii="Arial" w:hAnsi="Arial" w:cs="Arial"/>
          <w:shd w:val="clear" w:color="auto" w:fill="FFFFFF"/>
        </w:rPr>
        <w:t>pertenecientes a</w:t>
      </w:r>
      <w:r w:rsidR="00CF66E7" w:rsidRPr="00CF66E7">
        <w:rPr>
          <w:rFonts w:ascii="Arial" w:hAnsi="Arial" w:cs="Arial"/>
          <w:shd w:val="clear" w:color="auto" w:fill="FFFFFF"/>
        </w:rPr>
        <w:t xml:space="preserve"> un determinado sector</w:t>
      </w:r>
      <w:r>
        <w:rPr>
          <w:rFonts w:ascii="Arial" w:hAnsi="Arial" w:cs="Arial"/>
          <w:shd w:val="clear" w:color="auto" w:fill="FFFFFF"/>
        </w:rPr>
        <w:t>, pero eso también se encuentra en los congresos, personas de la misma profesión (según el Diccionario de la Lengua Española) y al mismo tiempo en otra definición de congreso menciona que los participantes pertenecen a diferentes lugares. También en cuanto a duración parece ser que son similares, entre 3 a 5 días. Entonces habría que encontrar una fuente más certera en la cual se definieran las características de cada uno de estos eventos para aprender a diferenciarlos.</w:t>
      </w:r>
    </w:p>
    <w:sectPr w:rsidR="00C322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E224B"/>
    <w:multiLevelType w:val="hybridMultilevel"/>
    <w:tmpl w:val="F4561F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06"/>
    <w:rsid w:val="002B6BE0"/>
    <w:rsid w:val="00401CE0"/>
    <w:rsid w:val="00587F77"/>
    <w:rsid w:val="00622D8C"/>
    <w:rsid w:val="0088655D"/>
    <w:rsid w:val="00893606"/>
    <w:rsid w:val="00C322C0"/>
    <w:rsid w:val="00C35CD2"/>
    <w:rsid w:val="00CF66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524F"/>
  <w15:chartTrackingRefBased/>
  <w15:docId w15:val="{478FCC78-0EC4-40F1-B16B-F990398D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2B6B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622D8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um">
    <w:name w:val="num"/>
    <w:basedOn w:val="Fuentedeprrafopredeter"/>
    <w:rsid w:val="00893606"/>
  </w:style>
  <w:style w:type="character" w:styleId="Hipervnculo">
    <w:name w:val="Hyperlink"/>
    <w:basedOn w:val="Fuentedeprrafopredeter"/>
    <w:uiPriority w:val="99"/>
    <w:unhideWhenUsed/>
    <w:rsid w:val="00893606"/>
    <w:rPr>
      <w:color w:val="0563C1" w:themeColor="hyperlink"/>
      <w:u w:val="single"/>
    </w:rPr>
  </w:style>
  <w:style w:type="character" w:customStyle="1" w:styleId="apple-converted-space">
    <w:name w:val="apple-converted-space"/>
    <w:basedOn w:val="Fuentedeprrafopredeter"/>
    <w:rsid w:val="00893606"/>
  </w:style>
  <w:style w:type="character" w:styleId="nfasis">
    <w:name w:val="Emphasis"/>
    <w:basedOn w:val="Fuentedeprrafopredeter"/>
    <w:uiPriority w:val="20"/>
    <w:qFormat/>
    <w:rsid w:val="00893606"/>
    <w:rPr>
      <w:i/>
      <w:iCs/>
    </w:rPr>
  </w:style>
  <w:style w:type="character" w:customStyle="1" w:styleId="hvr">
    <w:name w:val="hvr"/>
    <w:basedOn w:val="Fuentedeprrafopredeter"/>
    <w:rsid w:val="00622D8C"/>
  </w:style>
  <w:style w:type="character" w:customStyle="1" w:styleId="Ttulo2Car">
    <w:name w:val="Título 2 Car"/>
    <w:basedOn w:val="Fuentedeprrafopredeter"/>
    <w:link w:val="Ttulo2"/>
    <w:uiPriority w:val="9"/>
    <w:rsid w:val="00622D8C"/>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622D8C"/>
    <w:pPr>
      <w:ind w:left="720"/>
      <w:contextualSpacing/>
    </w:pPr>
  </w:style>
  <w:style w:type="character" w:customStyle="1" w:styleId="Ttulo1Car">
    <w:name w:val="Título 1 Car"/>
    <w:basedOn w:val="Fuentedeprrafopredeter"/>
    <w:link w:val="Ttulo1"/>
    <w:uiPriority w:val="9"/>
    <w:rsid w:val="002B6BE0"/>
    <w:rPr>
      <w:rFonts w:asciiTheme="majorHAnsi" w:eastAsiaTheme="majorEastAsia" w:hAnsiTheme="majorHAnsi" w:cstheme="majorBidi"/>
      <w:color w:val="2F5496" w:themeColor="accent1" w:themeShade="BF"/>
      <w:sz w:val="32"/>
      <w:szCs w:val="32"/>
    </w:rPr>
  </w:style>
  <w:style w:type="character" w:styleId="Hipervnculovisitado">
    <w:name w:val="FollowedHyperlink"/>
    <w:basedOn w:val="Fuentedeprrafopredeter"/>
    <w:uiPriority w:val="99"/>
    <w:semiHidden/>
    <w:unhideWhenUsed/>
    <w:rsid w:val="002B6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6839">
      <w:bodyDiv w:val="1"/>
      <w:marLeft w:val="0"/>
      <w:marRight w:val="0"/>
      <w:marTop w:val="0"/>
      <w:marBottom w:val="0"/>
      <w:divBdr>
        <w:top w:val="none" w:sz="0" w:space="0" w:color="auto"/>
        <w:left w:val="none" w:sz="0" w:space="0" w:color="auto"/>
        <w:bottom w:val="none" w:sz="0" w:space="0" w:color="auto"/>
        <w:right w:val="none" w:sz="0" w:space="0" w:color="auto"/>
      </w:divBdr>
    </w:div>
    <w:div w:id="1601335576">
      <w:bodyDiv w:val="1"/>
      <w:marLeft w:val="0"/>
      <w:marRight w:val="0"/>
      <w:marTop w:val="0"/>
      <w:marBottom w:val="0"/>
      <w:divBdr>
        <w:top w:val="none" w:sz="0" w:space="0" w:color="auto"/>
        <w:left w:val="none" w:sz="0" w:space="0" w:color="auto"/>
        <w:bottom w:val="none" w:sz="0" w:space="0" w:color="auto"/>
        <w:right w:val="none" w:sz="0" w:space="0" w:color="auto"/>
      </w:divBdr>
    </w:div>
    <w:div w:id="1816944882">
      <w:bodyDiv w:val="1"/>
      <w:marLeft w:val="0"/>
      <w:marRight w:val="0"/>
      <w:marTop w:val="0"/>
      <w:marBottom w:val="0"/>
      <w:divBdr>
        <w:top w:val="none" w:sz="0" w:space="0" w:color="auto"/>
        <w:left w:val="none" w:sz="0" w:space="0" w:color="auto"/>
        <w:bottom w:val="none" w:sz="0" w:space="0" w:color="auto"/>
        <w:right w:val="none" w:sz="0" w:space="0" w:color="auto"/>
      </w:divBdr>
      <w:divsChild>
        <w:div w:id="1070465602">
          <w:marLeft w:val="0"/>
          <w:marRight w:val="0"/>
          <w:marTop w:val="0"/>
          <w:marBottom w:val="0"/>
          <w:divBdr>
            <w:top w:val="none" w:sz="0" w:space="0" w:color="auto"/>
            <w:left w:val="none" w:sz="0" w:space="0" w:color="auto"/>
            <w:bottom w:val="none" w:sz="0" w:space="0" w:color="auto"/>
            <w:right w:val="none" w:sz="0" w:space="0" w:color="auto"/>
          </w:divBdr>
        </w:div>
        <w:div w:id="284190949">
          <w:marLeft w:val="0"/>
          <w:marRight w:val="0"/>
          <w:marTop w:val="0"/>
          <w:marBottom w:val="0"/>
          <w:divBdr>
            <w:top w:val="none" w:sz="0" w:space="0" w:color="auto"/>
            <w:left w:val="none" w:sz="0" w:space="0" w:color="auto"/>
            <w:bottom w:val="none" w:sz="0" w:space="0" w:color="auto"/>
            <w:right w:val="none" w:sz="0" w:space="0" w:color="auto"/>
          </w:divBdr>
        </w:div>
        <w:div w:id="787436042">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masselectosdeturismo.blogspot.mx/2014/02/tipologia-de-eventos-1.html" TargetMode="External"/><Relationship Id="rId5" Type="http://schemas.openxmlformats.org/officeDocument/2006/relationships/hyperlink" Target="http://es.thefreedictionary.com/congres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dc:creator>
  <cp:keywords/>
  <dc:description/>
  <cp:lastModifiedBy>Ana Karen</cp:lastModifiedBy>
  <cp:revision>2</cp:revision>
  <dcterms:created xsi:type="dcterms:W3CDTF">2017-01-23T06:19:00Z</dcterms:created>
  <dcterms:modified xsi:type="dcterms:W3CDTF">2017-01-23T06:19:00Z</dcterms:modified>
</cp:coreProperties>
</file>