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12" w:rsidRPr="00F97F12" w:rsidRDefault="00F97F12" w:rsidP="00F97F12">
      <w:pPr>
        <w:spacing w:after="0" w:line="240" w:lineRule="auto"/>
        <w:rPr>
          <w:rFonts w:ascii="Century Gothic" w:eastAsia="Times New Roman" w:hAnsi="Century Gothic" w:cs="Times New Roman"/>
          <w:lang w:eastAsia="es-MX"/>
        </w:rPr>
      </w:pPr>
      <w:r w:rsidRPr="00F97F12">
        <w:rPr>
          <w:rFonts w:ascii="Century Gothic" w:eastAsia="Times New Roman" w:hAnsi="Century Gothic" w:cs="Arial"/>
          <w:color w:val="000000"/>
          <w:shd w:val="clear" w:color="auto" w:fill="FFFFFF"/>
          <w:lang w:eastAsia="es-MX"/>
        </w:rPr>
        <w:t> </w:t>
      </w:r>
    </w:p>
    <w:p w:rsidR="002B3534" w:rsidRDefault="00F97F12" w:rsidP="00F97F1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</w:pPr>
      <w:r w:rsidRPr="002B3534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>Antecedentes Históricos de Congresos y Convenciones</w:t>
      </w:r>
      <w:r w:rsidR="002B3534" w:rsidRPr="002B3534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 </w:t>
      </w:r>
    </w:p>
    <w:p w:rsidR="002B3534" w:rsidRPr="002B3534" w:rsidRDefault="002B3534" w:rsidP="00F97F1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</w:pPr>
    </w:p>
    <w:p w:rsidR="002B3534" w:rsidRDefault="002B3534" w:rsidP="00F97F1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es-MX"/>
        </w:rPr>
      </w:pPr>
      <w:r>
        <w:rPr>
          <w:rFonts w:ascii="Century Gothic" w:eastAsia="Times New Roman" w:hAnsi="Century Gothic" w:cs="Arial"/>
          <w:color w:val="000000"/>
          <w:lang w:eastAsia="es-MX"/>
        </w:rPr>
        <w:t>Se remontan a Los Que d</w:t>
      </w:r>
      <w:r w:rsidR="00F97F12" w:rsidRPr="002B3534">
        <w:rPr>
          <w:rFonts w:ascii="Century Gothic" w:eastAsia="Times New Roman" w:hAnsi="Century Gothic" w:cs="Arial"/>
          <w:color w:val="000000"/>
          <w:lang w:eastAsia="es-MX"/>
        </w:rPr>
        <w:t xml:space="preserve">ieron origen </w:t>
      </w:r>
      <w:r>
        <w:rPr>
          <w:rFonts w:ascii="Century Gothic" w:eastAsia="Times New Roman" w:hAnsi="Century Gothic" w:cs="Arial"/>
          <w:color w:val="000000"/>
          <w:lang w:eastAsia="es-MX"/>
        </w:rPr>
        <w:t>a l</w:t>
      </w:r>
      <w:r w:rsidR="00F97F12" w:rsidRPr="002B3534">
        <w:rPr>
          <w:rFonts w:ascii="Century Gothic" w:eastAsia="Times New Roman" w:hAnsi="Century Gothic" w:cs="Arial"/>
          <w:color w:val="000000"/>
          <w:lang w:eastAsia="es-MX"/>
        </w:rPr>
        <w:t>a Actividad Turística,</w:t>
      </w:r>
      <w:r>
        <w:rPr>
          <w:rFonts w:ascii="Century Gothic" w:eastAsia="Times New Roman" w:hAnsi="Century Gothic" w:cs="Arial"/>
          <w:color w:val="000000"/>
          <w:lang w:eastAsia="es-MX"/>
        </w:rPr>
        <w:t xml:space="preserve"> los griegos trasladándose por r</w:t>
      </w:r>
      <w:r w:rsidR="00F97F12" w:rsidRPr="002B3534">
        <w:rPr>
          <w:rFonts w:ascii="Century Gothic" w:eastAsia="Times New Roman" w:hAnsi="Century Gothic" w:cs="Arial"/>
          <w:color w:val="000000"/>
          <w:lang w:eastAsia="es-MX"/>
        </w:rPr>
        <w:t>azones</w:t>
      </w:r>
      <w:r>
        <w:rPr>
          <w:rFonts w:ascii="Century Gothic" w:eastAsia="Times New Roman" w:hAnsi="Century Gothic" w:cs="Arial"/>
          <w:color w:val="000000"/>
          <w:lang w:eastAsia="es-MX"/>
        </w:rPr>
        <w:t xml:space="preserve"> religiosas y por Sus Competencias aunque el movimiento turístico fue más importante con los romanos con sus viajes a t</w:t>
      </w:r>
      <w:r w:rsidR="00F97F12" w:rsidRPr="002B3534">
        <w:rPr>
          <w:rFonts w:ascii="Century Gothic" w:eastAsia="Times New Roman" w:hAnsi="Century Gothic" w:cs="Arial"/>
          <w:color w:val="000000"/>
          <w:lang w:eastAsia="es-MX"/>
        </w:rPr>
        <w:t>emplos, Santuarios, festividades y ag</w:t>
      </w:r>
      <w:r>
        <w:rPr>
          <w:rFonts w:ascii="Century Gothic" w:eastAsia="Times New Roman" w:hAnsi="Century Gothic" w:cs="Arial"/>
          <w:color w:val="000000"/>
          <w:lang w:eastAsia="es-MX"/>
        </w:rPr>
        <w:t xml:space="preserve">uas </w:t>
      </w:r>
      <w:r w:rsidR="00F97F12" w:rsidRPr="002B3534">
        <w:rPr>
          <w:rFonts w:ascii="Century Gothic" w:eastAsia="Times New Roman" w:hAnsi="Century Gothic" w:cs="Arial"/>
          <w:color w:val="000000"/>
          <w:lang w:eastAsia="es-MX"/>
        </w:rPr>
        <w:t xml:space="preserve">termales </w:t>
      </w:r>
    </w:p>
    <w:p w:rsidR="002B3534" w:rsidRDefault="00F97F12" w:rsidP="00F97F1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es-MX"/>
        </w:rPr>
      </w:pP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Entre el siglo </w:t>
      </w:r>
      <w:proofErr w:type="spellStart"/>
      <w:r w:rsidRPr="002B3534">
        <w:rPr>
          <w:rFonts w:ascii="Century Gothic" w:eastAsia="Times New Roman" w:hAnsi="Century Gothic" w:cs="Arial"/>
          <w:color w:val="000000"/>
          <w:lang w:eastAsia="es-MX"/>
        </w:rPr>
        <w:t>XVIy</w:t>
      </w:r>
      <w:proofErr w:type="spellEnd"/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 el XIX, se consolidó Surgiendo Centros Vacacionales, con el deseo de viajar de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los 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>Jóvenes Ingleses, Los Viajes a l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as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Aguas Termales y Los visitas al 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>mar l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a revol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>ución industrial transformo El escenario p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resentado no solo de los Adelantos Tecnológicos, si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hay la posibilidad de tener tiempo libre Con u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na clase 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>con los medios de comunicación m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ás numerosa, y 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>ocuparlo en v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iajes.</w:t>
      </w:r>
    </w:p>
    <w:p w:rsidR="002B3534" w:rsidRDefault="00F97F12" w:rsidP="00F97F1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es-MX"/>
        </w:rPr>
      </w:pPr>
      <w:r w:rsidRPr="002B3534">
        <w:rPr>
          <w:rFonts w:ascii="Century Gothic" w:eastAsia="Times New Roman" w:hAnsi="Century Gothic" w:cs="Arial"/>
          <w:color w:val="000000"/>
          <w:lang w:eastAsia="es-MX"/>
        </w:rPr>
        <w:t>El año de 1841 marca la ONU Importante movimiento en la industria de los viajes y en el Desarrollo de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los Grupos y Convenciones 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>cuando Thomas Cook llevo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 un Cabo el cebador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Organizado Viaje grupal,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Alquilo ONU tren Para Llevar540 Personas de una antialcohólica Una Conven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>ción d</w:t>
      </w:r>
      <w:r w:rsidR="002B3534" w:rsidRPr="002B3534">
        <w:rPr>
          <w:rFonts w:ascii="Century Gothic" w:eastAsia="Times New Roman" w:hAnsi="Century Gothic" w:cs="Arial"/>
          <w:color w:val="000000"/>
          <w:lang w:eastAsia="es-MX"/>
        </w:rPr>
        <w:t>espués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 de la Segunda Guerra Mundial el </w:t>
      </w:r>
      <w:r w:rsidR="002B3534" w:rsidRPr="002B3534">
        <w:rPr>
          <w:rFonts w:ascii="Century Gothic" w:eastAsia="Times New Roman" w:hAnsi="Century Gothic" w:cs="Arial"/>
          <w:color w:val="000000"/>
          <w:lang w:eastAsia="es-MX"/>
        </w:rPr>
        <w:t>turismos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transformo e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n un masivo fenómeno, en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medio de </w:t>
      </w:r>
      <w:proofErr w:type="spellStart"/>
      <w:r w:rsidR="002B3534">
        <w:rPr>
          <w:rFonts w:ascii="Century Gothic" w:eastAsia="Times New Roman" w:hAnsi="Century Gothic" w:cs="Arial"/>
          <w:color w:val="000000"/>
          <w:lang w:eastAsia="es-MX"/>
        </w:rPr>
        <w:t>relatively</w:t>
      </w:r>
      <w:proofErr w:type="spellEnd"/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u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n ambiente pacífico. Con El Desarrollo de la aviación comercial se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fle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>xibilizó El Derecho Aéreo, Así se Incremento l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a Comercialización, sea cual 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>sea lo originó Que los i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nversionistas dieran ONU impulso a la industria del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Turismo ya la Aplicación de la 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mercadotecnia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Las Modalidades del turismo hijo Diversas. Sin embargo, la UNA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de las </w:t>
      </w:r>
      <w:r w:rsidR="003857B4" w:rsidRPr="002B3534">
        <w:rPr>
          <w:rFonts w:ascii="Century Gothic" w:eastAsia="Times New Roman" w:hAnsi="Century Gothic" w:cs="Arial"/>
          <w:color w:val="000000"/>
          <w:lang w:eastAsia="es-MX"/>
        </w:rPr>
        <w:t>más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 importantes por su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volumen y por el aporte en d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ivisas Que Presenta Es La de Congresos y </w:t>
      </w:r>
      <w:r w:rsidR="00F92D94" w:rsidRPr="002B3534">
        <w:rPr>
          <w:rFonts w:ascii="Century Gothic" w:eastAsia="Times New Roman" w:hAnsi="Century Gothic" w:cs="Arial"/>
          <w:color w:val="000000"/>
          <w:lang w:eastAsia="es-MX"/>
        </w:rPr>
        <w:t>Convenciones,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aunque aún no se le d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aba la importancia Debida. En Europa se fundaron los Palacios de Congresos, Que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en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defensa de s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us Intereses crearon los Centros Nacionales y Más tarde se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unieron en la </w:t>
      </w:r>
      <w:proofErr w:type="spellStart"/>
      <w:r w:rsidRPr="002B3534">
        <w:rPr>
          <w:rFonts w:ascii="Century Gothic" w:eastAsia="Times New Roman" w:hAnsi="Century Gothic" w:cs="Arial"/>
          <w:color w:val="000000"/>
          <w:lang w:eastAsia="es-MX"/>
        </w:rPr>
        <w:t>Fédération</w:t>
      </w:r>
      <w:proofErr w:type="spellEnd"/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Europa en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 des </w:t>
      </w:r>
      <w:proofErr w:type="spellStart"/>
      <w:r w:rsidRPr="002B3534">
        <w:rPr>
          <w:rFonts w:ascii="Century Gothic" w:eastAsia="Times New Roman" w:hAnsi="Century Gothic" w:cs="Arial"/>
          <w:color w:val="000000"/>
          <w:lang w:eastAsia="es-MX"/>
        </w:rPr>
        <w:t>Villes</w:t>
      </w:r>
      <w:proofErr w:type="spellEnd"/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 de Congresos.</w:t>
      </w:r>
    </w:p>
    <w:p w:rsidR="00F97F12" w:rsidRPr="00F97F12" w:rsidRDefault="00F97F12" w:rsidP="00F97F1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es-MX"/>
        </w:rPr>
      </w:pP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Uno de los </w:t>
      </w:r>
      <w:r w:rsidR="002B3534" w:rsidRPr="002B3534">
        <w:rPr>
          <w:rFonts w:ascii="Century Gothic" w:eastAsia="Times New Roman" w:hAnsi="Century Gothic" w:cs="Arial"/>
          <w:color w:val="000000"/>
          <w:lang w:eastAsia="es-MX"/>
        </w:rPr>
        <w:t>más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 importantes Tipos de Turismos es el de Congreso y Convenciones, por su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volumen y por la derrama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de d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ivisas Que represen. uno FUE Thomas Cook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Primeros de los impulsores de Este tipo de Turismo, El Cual se </w:t>
      </w:r>
      <w:r w:rsidR="002B3534" w:rsidRPr="002B3534">
        <w:rPr>
          <w:rFonts w:ascii="Century Gothic" w:eastAsia="Times New Roman" w:hAnsi="Century Gothic" w:cs="Arial"/>
          <w:color w:val="000000"/>
          <w:lang w:eastAsia="es-MX"/>
        </w:rPr>
        <w:t>percató de</w:t>
      </w:r>
      <w:r w:rsidR="002B3534">
        <w:rPr>
          <w:rFonts w:ascii="Century Gothic" w:eastAsia="Times New Roman" w:hAnsi="Century Gothic" w:cs="Arial"/>
          <w:color w:val="000000"/>
          <w:lang w:eastAsia="es-MX"/>
        </w:rPr>
        <w:t xml:space="preserve"> las Ventajas de s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>er intermediario; </w:t>
      </w:r>
      <w:r w:rsidR="002B3534" w:rsidRPr="002B3534">
        <w:rPr>
          <w:rFonts w:ascii="Century Gothic" w:eastAsia="Times New Roman" w:hAnsi="Century Gothic" w:cs="Arial"/>
          <w:color w:val="000000"/>
          <w:lang w:eastAsia="es-MX"/>
        </w:rPr>
        <w:t>Vendió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 su más </w:t>
      </w:r>
      <w:r w:rsidR="002B3534" w:rsidRPr="002B3534">
        <w:rPr>
          <w:rFonts w:ascii="Century Gothic" w:eastAsia="Times New Roman" w:hAnsi="Century Gothic" w:cs="Arial"/>
          <w:color w:val="000000"/>
          <w:lang w:eastAsia="es-MX"/>
        </w:rPr>
        <w:t>alto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 se </w:t>
      </w:r>
      <w:r w:rsidR="002B3534" w:rsidRPr="002B3534">
        <w:rPr>
          <w:rFonts w:ascii="Century Gothic" w:eastAsia="Times New Roman" w:hAnsi="Century Gothic" w:cs="Arial"/>
          <w:color w:val="000000"/>
          <w:lang w:eastAsia="es-MX"/>
        </w:rPr>
        <w:t>convirtió</w:t>
      </w:r>
      <w:r w:rsidRPr="002B3534">
        <w:rPr>
          <w:rFonts w:ascii="Century Gothic" w:eastAsia="Times New Roman" w:hAnsi="Century Gothic" w:cs="Arial"/>
          <w:color w:val="000000"/>
          <w:lang w:eastAsia="es-MX"/>
        </w:rPr>
        <w:t xml:space="preserve"> baño organizador de excursiones.</w:t>
      </w:r>
    </w:p>
    <w:p w:rsidR="00F97F12" w:rsidRPr="002B3534" w:rsidRDefault="00F97F12">
      <w:pPr>
        <w:rPr>
          <w:rFonts w:ascii="Century Gothic" w:hAnsi="Century Gothic"/>
          <w:color w:val="000000" w:themeColor="text1"/>
        </w:rPr>
      </w:pPr>
    </w:p>
    <w:p w:rsidR="002871ED" w:rsidRPr="002B3534" w:rsidRDefault="002F46EE">
      <w:pPr>
        <w:rPr>
          <w:rFonts w:ascii="Century Gothic" w:hAnsi="Century Gothic"/>
          <w:color w:val="000000" w:themeColor="text1"/>
        </w:rPr>
      </w:pPr>
      <w:r w:rsidRPr="002B3534">
        <w:rPr>
          <w:rFonts w:ascii="Century Gothic" w:hAnsi="Century Gothic"/>
          <w:color w:val="000000" w:themeColor="text1"/>
        </w:rPr>
        <w:t xml:space="preserve">Convención </w:t>
      </w:r>
    </w:p>
    <w:p w:rsidR="002F46EE" w:rsidRPr="002B3534" w:rsidRDefault="002F46EE" w:rsidP="00E539E8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2B3534">
        <w:rPr>
          <w:rFonts w:ascii="Century Gothic" w:hAnsi="Century Gothic"/>
          <w:color w:val="000000" w:themeColor="text1"/>
        </w:rPr>
        <w:t xml:space="preserve">Es un evento de vocación privada generalmente organizada por una empresa, con un mínimo d participantes </w:t>
      </w:r>
      <w:r w:rsidR="00F92D94" w:rsidRPr="002B3534">
        <w:rPr>
          <w:rFonts w:ascii="Century Gothic" w:hAnsi="Century Gothic"/>
          <w:color w:val="000000" w:themeColor="text1"/>
        </w:rPr>
        <w:t>de</w:t>
      </w:r>
      <w:r w:rsidR="00F92D94">
        <w:rPr>
          <w:rFonts w:ascii="Century Gothic" w:hAnsi="Century Gothic"/>
          <w:color w:val="000000" w:themeColor="text1"/>
        </w:rPr>
        <w:t xml:space="preserve"> </w:t>
      </w:r>
      <w:r w:rsidR="00F92D94" w:rsidRPr="002B3534">
        <w:rPr>
          <w:rFonts w:ascii="Century Gothic" w:hAnsi="Century Gothic"/>
          <w:color w:val="000000" w:themeColor="text1"/>
        </w:rPr>
        <w:t>50 personas</w:t>
      </w:r>
      <w:r w:rsidRPr="002B3534">
        <w:rPr>
          <w:rFonts w:ascii="Century Gothic" w:hAnsi="Century Gothic"/>
          <w:color w:val="000000" w:themeColor="text1"/>
        </w:rPr>
        <w:t xml:space="preserve"> y con una duración de 2 </w:t>
      </w:r>
      <w:proofErr w:type="gramStart"/>
      <w:r w:rsidRPr="002B3534">
        <w:rPr>
          <w:rFonts w:ascii="Century Gothic" w:hAnsi="Century Gothic"/>
          <w:color w:val="000000" w:themeColor="text1"/>
        </w:rPr>
        <w:t>días ,</w:t>
      </w:r>
      <w:proofErr w:type="gramEnd"/>
      <w:r w:rsidRPr="002B3534">
        <w:rPr>
          <w:rFonts w:ascii="Century Gothic" w:hAnsi="Century Gothic"/>
          <w:color w:val="000000" w:themeColor="text1"/>
        </w:rPr>
        <w:t xml:space="preserve"> </w:t>
      </w:r>
      <w:r w:rsidR="00F92D94" w:rsidRPr="002B3534">
        <w:rPr>
          <w:rFonts w:ascii="Century Gothic" w:hAnsi="Century Gothic"/>
          <w:color w:val="000000" w:themeColor="text1"/>
        </w:rPr>
        <w:t>están</w:t>
      </w:r>
      <w:r w:rsidRPr="002B3534">
        <w:rPr>
          <w:rFonts w:ascii="Century Gothic" w:hAnsi="Century Gothic"/>
          <w:color w:val="000000" w:themeColor="text1"/>
        </w:rPr>
        <w:t xml:space="preserve"> orientadas a la generación de un tema.</w:t>
      </w:r>
    </w:p>
    <w:p w:rsidR="002F46EE" w:rsidRPr="002B3534" w:rsidRDefault="002F46EE" w:rsidP="00E539E8">
      <w:pPr>
        <w:pStyle w:val="Prrafodelista"/>
        <w:numPr>
          <w:ilvl w:val="0"/>
          <w:numId w:val="1"/>
        </w:numPr>
        <w:rPr>
          <w:rFonts w:ascii="Century Gothic" w:hAnsi="Century Gothic" w:cs="Tahoma"/>
          <w:color w:val="000000" w:themeColor="text1"/>
          <w:shd w:val="clear" w:color="auto" w:fill="FFFFFF"/>
        </w:rPr>
      </w:pPr>
      <w:r w:rsidRPr="002B3534">
        <w:rPr>
          <w:rFonts w:ascii="Century Gothic" w:hAnsi="Century Gothic" w:cs="Tahoma"/>
          <w:color w:val="000000" w:themeColor="text1"/>
          <w:shd w:val="clear" w:color="auto" w:fill="FFFFFF"/>
        </w:rPr>
        <w:t>Una convención es un evento en el que participan ponentes reconocidos y conocedores del tema, previamente establecido durante la organización del evento.</w:t>
      </w:r>
    </w:p>
    <w:p w:rsidR="002F46EE" w:rsidRPr="002B3534" w:rsidRDefault="002F46EE" w:rsidP="00E539E8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2B3534">
        <w:rPr>
          <w:rFonts w:ascii="Century Gothic" w:hAnsi="Century Gothic" w:cs="Tahoma"/>
          <w:color w:val="000000" w:themeColor="text1"/>
          <w:shd w:val="clear" w:color="auto" w:fill="FFFFFF"/>
        </w:rPr>
        <w:t>Una convención es un evento en el que personas se reúnen con el propósito de impartir e intercambiar ideas y opiniones así como el tomar decisiones</w:t>
      </w:r>
      <w:r w:rsidR="00E539E8" w:rsidRPr="002B3534">
        <w:rPr>
          <w:rFonts w:ascii="Century Gothic" w:hAnsi="Century Gothic" w:cs="Tahoma"/>
          <w:color w:val="000000" w:themeColor="text1"/>
          <w:shd w:val="clear" w:color="auto" w:fill="FFFFFF"/>
        </w:rPr>
        <w:t xml:space="preserve">.  </w:t>
      </w:r>
      <w:r w:rsidR="00E539E8" w:rsidRPr="002B3534">
        <w:rPr>
          <w:rFonts w:ascii="Century Gothic" w:hAnsi="Century Gothic" w:cs="Arial"/>
          <w:color w:val="000000" w:themeColor="text1"/>
          <w:shd w:val="clear" w:color="auto" w:fill="FFFFFF"/>
        </w:rPr>
        <w:t>Las convenciones parten de una convocatoria cerrada, en donde sólo se convocan a participar a los miembros de la empresa y de las áreas específicas involucradas en la temática a analizar,</w:t>
      </w:r>
    </w:p>
    <w:p w:rsidR="00E539E8" w:rsidRPr="002B3534" w:rsidRDefault="00E539E8" w:rsidP="00E539E8">
      <w:pPr>
        <w:rPr>
          <w:rFonts w:ascii="Century Gothic" w:hAnsi="Century Gothic"/>
        </w:rPr>
      </w:pPr>
      <w:r w:rsidRPr="002B3534">
        <w:rPr>
          <w:rFonts w:ascii="Century Gothic" w:hAnsi="Century Gothic"/>
        </w:rPr>
        <w:lastRenderedPageBreak/>
        <w:t>Congresos</w:t>
      </w:r>
    </w:p>
    <w:p w:rsidR="00E539E8" w:rsidRPr="002B3534" w:rsidRDefault="00E539E8" w:rsidP="00B7269E">
      <w:pPr>
        <w:pStyle w:val="Prrafodelista"/>
        <w:numPr>
          <w:ilvl w:val="0"/>
          <w:numId w:val="2"/>
        </w:numPr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</w:pP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Reunión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Fonts w:ascii="Century Gothic" w:hAnsi="Century Gothic" w:cs="Arial"/>
          <w:color w:val="000000" w:themeColor="text1"/>
          <w:shd w:val="clear" w:color="auto" w:fill="FFFFFF"/>
        </w:rPr>
        <w:t>de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personas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que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pertenecen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Fonts w:ascii="Century Gothic" w:hAnsi="Century Gothic" w:cs="Arial"/>
          <w:color w:val="000000" w:themeColor="text1"/>
          <w:shd w:val="clear" w:color="auto" w:fill="FFFFFF"/>
        </w:rPr>
        <w:t>un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mismo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grupo,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asociación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Fonts w:ascii="Century Gothic" w:hAnsi="Century Gothic" w:cs="Arial"/>
          <w:color w:val="000000" w:themeColor="text1"/>
          <w:shd w:val="clear" w:color="auto" w:fill="FFFFFF"/>
        </w:rPr>
        <w:t>o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partido,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para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estudiar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Fonts w:ascii="Century Gothic" w:hAnsi="Century Gothic" w:cs="Arial"/>
          <w:color w:val="000000" w:themeColor="text1"/>
          <w:shd w:val="clear" w:color="auto" w:fill="FFFFFF"/>
        </w:rPr>
        <w:t>y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debatir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asuntos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Fonts w:ascii="Century Gothic" w:hAnsi="Century Gothic" w:cs="Arial"/>
          <w:color w:val="000000" w:themeColor="text1"/>
          <w:shd w:val="clear" w:color="auto" w:fill="FFFFFF"/>
        </w:rPr>
        <w:t xml:space="preserve">de 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interés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Style w:val="hvr"/>
          <w:rFonts w:ascii="Century Gothic" w:hAnsi="Century Gothic" w:cs="Arial"/>
          <w:color w:val="000000" w:themeColor="text1"/>
          <w:shd w:val="clear" w:color="auto" w:fill="FFFFFF"/>
        </w:rPr>
        <w:t>común.</w:t>
      </w:r>
    </w:p>
    <w:p w:rsidR="00E539E8" w:rsidRPr="002B3534" w:rsidRDefault="00E539E8" w:rsidP="00B7269E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2B3534">
        <w:rPr>
          <w:rFonts w:ascii="Century Gothic" w:hAnsi="Century Gothic" w:cs="Arial"/>
          <w:color w:val="000000" w:themeColor="text1"/>
          <w:shd w:val="clear" w:color="auto" w:fill="FFFFFF"/>
        </w:rPr>
        <w:t>Junta de varias personas para deliberar sobre algún negocio y conferencia generalmente periódica en que los miembros de una asociación, cuerpo, organismo, profesión, etc., se reúnen para debatir cuestiones previamente fijadas.</w:t>
      </w:r>
    </w:p>
    <w:p w:rsidR="00B7269E" w:rsidRPr="002B3534" w:rsidRDefault="00B7269E" w:rsidP="00B7269E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2B3534">
        <w:rPr>
          <w:rFonts w:ascii="Century Gothic" w:hAnsi="Century Gothic" w:cs="Arial"/>
          <w:color w:val="000000" w:themeColor="text1"/>
          <w:shd w:val="clear" w:color="auto" w:fill="FFFFFF"/>
        </w:rPr>
        <w:t>Es una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hyperlink r:id="rId5" w:tooltip="Reunión (organización)" w:history="1">
        <w:r w:rsidRPr="002B3534">
          <w:rPr>
            <w:rStyle w:val="Hipervnculo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reunión</w:t>
        </w:r>
      </w:hyperlink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Fonts w:ascii="Century Gothic" w:hAnsi="Century Gothic" w:cs="Arial"/>
          <w:color w:val="000000" w:themeColor="text1"/>
          <w:shd w:val="clear" w:color="auto" w:fill="FFFFFF"/>
        </w:rPr>
        <w:t>orientada a la difusión o intercambio de conocimientos. Los congresos se identifican por el hecho de que los asistentes adoptan un rol interactivo participando activamente en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hyperlink r:id="rId6" w:tooltip="Ponencia (aún no redactado)" w:history="1">
        <w:r w:rsidRPr="002B3534">
          <w:rPr>
            <w:rStyle w:val="Hipervnculo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ponencias</w:t>
        </w:r>
      </w:hyperlink>
      <w:r w:rsidRPr="002B3534">
        <w:rPr>
          <w:rFonts w:ascii="Century Gothic" w:hAnsi="Century Gothic" w:cs="Arial"/>
          <w:color w:val="000000" w:themeColor="text1"/>
          <w:shd w:val="clear" w:color="auto" w:fill="FFFFFF"/>
        </w:rPr>
        <w:t>,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hyperlink r:id="rId7" w:tooltip="Foro (técnica de comunicación)" w:history="1">
        <w:r w:rsidRPr="002B3534">
          <w:rPr>
            <w:rStyle w:val="Hipervnculo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foros</w:t>
        </w:r>
      </w:hyperlink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r w:rsidRPr="002B3534">
        <w:rPr>
          <w:rFonts w:ascii="Century Gothic" w:hAnsi="Century Gothic" w:cs="Arial"/>
          <w:color w:val="000000" w:themeColor="text1"/>
          <w:shd w:val="clear" w:color="auto" w:fill="FFFFFF"/>
        </w:rPr>
        <w:t>y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  <w:hyperlink r:id="rId8" w:tooltip="Debate" w:history="1">
        <w:r w:rsidRPr="002B3534">
          <w:rPr>
            <w:rStyle w:val="Hipervnculo"/>
            <w:rFonts w:ascii="Century Gothic" w:hAnsi="Century Gothic" w:cs="Arial"/>
            <w:color w:val="000000" w:themeColor="text1"/>
            <w:u w:val="none"/>
            <w:shd w:val="clear" w:color="auto" w:fill="FFFFFF"/>
          </w:rPr>
          <w:t>debates</w:t>
        </w:r>
      </w:hyperlink>
      <w:r w:rsidRPr="002B3534">
        <w:rPr>
          <w:rFonts w:ascii="Century Gothic" w:hAnsi="Century Gothic" w:cs="Arial"/>
          <w:color w:val="000000" w:themeColor="text1"/>
          <w:shd w:val="clear" w:color="auto" w:fill="FFFFFF"/>
        </w:rPr>
        <w:t>.</w:t>
      </w:r>
      <w:r w:rsidRPr="002B3534">
        <w:rPr>
          <w:rStyle w:val="apple-converted-space"/>
          <w:rFonts w:ascii="Century Gothic" w:hAnsi="Century Gothic" w:cs="Arial"/>
          <w:color w:val="000000" w:themeColor="text1"/>
          <w:shd w:val="clear" w:color="auto" w:fill="FFFFFF"/>
        </w:rPr>
        <w:t> </w:t>
      </w:r>
    </w:p>
    <w:p w:rsidR="00E539E8" w:rsidRPr="002B3534" w:rsidRDefault="00E539E8" w:rsidP="00E539E8">
      <w:pPr>
        <w:rPr>
          <w:rFonts w:ascii="Century Gothic" w:hAnsi="Century Gothic"/>
          <w:color w:val="000000" w:themeColor="text1"/>
        </w:rPr>
      </w:pPr>
    </w:p>
    <w:sectPr w:rsidR="00E539E8" w:rsidRPr="002B3534" w:rsidSect="002871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71A7"/>
    <w:multiLevelType w:val="hybridMultilevel"/>
    <w:tmpl w:val="E42AE5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C2081"/>
    <w:multiLevelType w:val="hybridMultilevel"/>
    <w:tmpl w:val="455C45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2F46EE"/>
    <w:rsid w:val="002871ED"/>
    <w:rsid w:val="002B3534"/>
    <w:rsid w:val="002F46EE"/>
    <w:rsid w:val="003857B4"/>
    <w:rsid w:val="009433BC"/>
    <w:rsid w:val="00B7269E"/>
    <w:rsid w:val="00E539E8"/>
    <w:rsid w:val="00F92D94"/>
    <w:rsid w:val="00F9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9E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539E8"/>
  </w:style>
  <w:style w:type="character" w:customStyle="1" w:styleId="hvr">
    <w:name w:val="hvr"/>
    <w:basedOn w:val="Fuentedeprrafopredeter"/>
    <w:rsid w:val="00E539E8"/>
  </w:style>
  <w:style w:type="character" w:styleId="Hipervnculo">
    <w:name w:val="Hyperlink"/>
    <w:basedOn w:val="Fuentedeprrafopredeter"/>
    <w:uiPriority w:val="99"/>
    <w:semiHidden/>
    <w:unhideWhenUsed/>
    <w:rsid w:val="00B7269E"/>
    <w:rPr>
      <w:color w:val="0000FF"/>
      <w:u w:val="single"/>
    </w:rPr>
  </w:style>
  <w:style w:type="character" w:customStyle="1" w:styleId="a">
    <w:name w:val="a"/>
    <w:basedOn w:val="Fuentedeprrafopredeter"/>
    <w:rsid w:val="00F97F12"/>
  </w:style>
  <w:style w:type="character" w:customStyle="1" w:styleId="l6">
    <w:name w:val="l6"/>
    <w:basedOn w:val="Fuentedeprrafopredeter"/>
    <w:rsid w:val="00F97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eb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Foro_(t%C3%A9cnica_de_comunicaci%C3%B3n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/index.php?title=Ponencia&amp;action=edit&amp;redlink=1" TargetMode="External"/><Relationship Id="rId5" Type="http://schemas.openxmlformats.org/officeDocument/2006/relationships/hyperlink" Target="https://es.wikipedia.org/wiki/Reuni%C3%B3n_(organizaci%C3%B3n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2016-09-08T03:12:00Z</dcterms:created>
  <dcterms:modified xsi:type="dcterms:W3CDTF">2016-09-08T23:22:00Z</dcterms:modified>
</cp:coreProperties>
</file>