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40" w:rsidRPr="00984D08" w:rsidRDefault="00984D08">
      <w:pPr>
        <w:rPr>
          <w:rFonts w:ascii="Arial" w:hAnsi="Arial" w:cs="Arial"/>
          <w:b/>
          <w:color w:val="FF0000"/>
          <w:sz w:val="32"/>
          <w:szCs w:val="32"/>
        </w:rPr>
      </w:pPr>
      <w:r w:rsidRPr="00984D08">
        <w:rPr>
          <w:rFonts w:ascii="Arial" w:hAnsi="Arial" w:cs="Arial"/>
          <w:b/>
          <w:color w:val="FF0000"/>
          <w:sz w:val="32"/>
          <w:szCs w:val="32"/>
        </w:rPr>
        <w:t>Etapas de control</w:t>
      </w:r>
    </w:p>
    <w:p w:rsidR="00863AAE" w:rsidRPr="00863AAE" w:rsidRDefault="00984D08" w:rsidP="00863AAE">
      <w:pPr>
        <w:rPr>
          <w:rFonts w:ascii="Arial" w:eastAsia="Times New Roman" w:hAnsi="Arial" w:cs="Arial"/>
          <w:lang w:eastAsia="es-MX"/>
        </w:rPr>
      </w:pPr>
      <w:r>
        <w:rPr>
          <w:rFonts w:ascii="Arial" w:hAnsi="Arial" w:cs="Arial"/>
          <w:b/>
          <w:sz w:val="24"/>
          <w:szCs w:val="24"/>
        </w:rPr>
        <w:t>Establecimientos de estándares</w:t>
      </w:r>
      <w:r w:rsidRPr="00984D08">
        <w:rPr>
          <w:rFonts w:ascii="Arial" w:hAnsi="Arial" w:cs="Arial"/>
          <w:b/>
          <w:sz w:val="24"/>
          <w:szCs w:val="24"/>
        </w:rPr>
        <w:t xml:space="preserve">:  </w:t>
      </w:r>
      <w:r w:rsidRPr="00984D08">
        <w:rPr>
          <w:rFonts w:ascii="Arial" w:hAnsi="Arial" w:cs="Arial"/>
          <w:sz w:val="24"/>
          <w:szCs w:val="24"/>
        </w:rPr>
        <w:t xml:space="preserve">  </w:t>
      </w:r>
      <w:r w:rsidR="00863AAE">
        <w:rPr>
          <w:rFonts w:ascii="Arial" w:hAnsi="Arial" w:cs="Arial"/>
          <w:sz w:val="24"/>
          <w:szCs w:val="24"/>
        </w:rPr>
        <w:t xml:space="preserve">                                                                               </w:t>
      </w:r>
      <w:r w:rsidR="00863AAE" w:rsidRPr="00863AAE">
        <w:rPr>
          <w:rFonts w:ascii="Arial" w:eastAsia="Times New Roman" w:hAnsi="Arial" w:cs="Arial"/>
          <w:color w:val="000000"/>
          <w:lang w:eastAsia="es-MX"/>
        </w:rPr>
        <w:t xml:space="preserve">Un estándar puede ser definido como una unidad de medida que sirve como modelo, guía o patrón con base en el cual se efectúa el control. Los estándares representan el estado de ejecución deseado, no son más que los objetivos definidos de la organización. </w:t>
      </w:r>
    </w:p>
    <w:p w:rsidR="00863AAE" w:rsidRPr="00863AAE" w:rsidRDefault="00863AAE" w:rsidP="00863AAE">
      <w:pPr>
        <w:spacing w:after="0" w:line="240" w:lineRule="auto"/>
        <w:rPr>
          <w:rFonts w:ascii="Arial" w:eastAsia="Times New Roman" w:hAnsi="Arial" w:cs="Arial"/>
          <w:lang w:eastAsia="es-MX"/>
        </w:rPr>
      </w:pPr>
      <w:r w:rsidRPr="00863AAE">
        <w:rPr>
          <w:rFonts w:ascii="Arial" w:eastAsia="Times New Roman" w:hAnsi="Arial" w:cs="Arial"/>
          <w:b/>
          <w:bCs/>
          <w:color w:val="000000"/>
          <w:lang w:eastAsia="es-MX"/>
        </w:rPr>
        <w:t xml:space="preserve">Tipos de estándares: </w:t>
      </w:r>
    </w:p>
    <w:p w:rsidR="00863AAE" w:rsidRPr="00863AAE" w:rsidRDefault="00863AAE" w:rsidP="00863AAE">
      <w:pPr>
        <w:spacing w:after="0" w:line="240" w:lineRule="auto"/>
        <w:rPr>
          <w:rFonts w:ascii="Arial" w:eastAsia="Times New Roman" w:hAnsi="Arial" w:cs="Arial"/>
          <w:lang w:eastAsia="es-MX"/>
        </w:rPr>
      </w:pPr>
      <w:r w:rsidRPr="00863AAE">
        <w:rPr>
          <w:rFonts w:ascii="Arial" w:eastAsia="Times New Roman" w:hAnsi="Arial" w:cs="Arial"/>
          <w:color w:val="000000"/>
          <w:lang w:eastAsia="es-MX"/>
        </w:rPr>
        <w:t xml:space="preserve">En cuanto al método </w:t>
      </w:r>
    </w:p>
    <w:p w:rsidR="00863AAE" w:rsidRPr="00863AAE" w:rsidRDefault="00863AAE" w:rsidP="00863AAE">
      <w:pPr>
        <w:pStyle w:val="Prrafodelista"/>
        <w:numPr>
          <w:ilvl w:val="0"/>
          <w:numId w:val="1"/>
        </w:numPr>
        <w:spacing w:after="0" w:line="240" w:lineRule="auto"/>
        <w:rPr>
          <w:rFonts w:ascii="Arial" w:eastAsia="Times New Roman" w:hAnsi="Arial" w:cs="Arial"/>
          <w:lang w:eastAsia="es-MX"/>
        </w:rPr>
      </w:pPr>
      <w:r w:rsidRPr="00863AAE">
        <w:rPr>
          <w:rFonts w:ascii="Arial" w:eastAsia="Times New Roman" w:hAnsi="Arial" w:cs="Arial"/>
          <w:color w:val="000000"/>
          <w:lang w:eastAsia="es-MX"/>
        </w:rPr>
        <w:t xml:space="preserve">Estadísticos </w:t>
      </w:r>
    </w:p>
    <w:p w:rsidR="00863AAE" w:rsidRPr="00863AAE" w:rsidRDefault="00863AAE" w:rsidP="00863AAE">
      <w:pPr>
        <w:pStyle w:val="Prrafodelista"/>
        <w:numPr>
          <w:ilvl w:val="0"/>
          <w:numId w:val="1"/>
        </w:numPr>
        <w:spacing w:after="0" w:line="240" w:lineRule="auto"/>
        <w:rPr>
          <w:rFonts w:ascii="Arial" w:eastAsia="Times New Roman" w:hAnsi="Arial" w:cs="Arial"/>
          <w:lang w:eastAsia="es-MX"/>
        </w:rPr>
      </w:pPr>
      <w:r w:rsidRPr="00863AAE">
        <w:rPr>
          <w:rFonts w:ascii="Arial" w:eastAsia="Times New Roman" w:hAnsi="Arial" w:cs="Arial"/>
          <w:color w:val="000000"/>
          <w:lang w:eastAsia="es-MX"/>
        </w:rPr>
        <w:t xml:space="preserve">Por apreciación </w:t>
      </w:r>
    </w:p>
    <w:p w:rsidR="00863AAE" w:rsidRPr="00863AAE" w:rsidRDefault="00863AAE" w:rsidP="00863AAE">
      <w:pPr>
        <w:pStyle w:val="Prrafodelista"/>
        <w:numPr>
          <w:ilvl w:val="0"/>
          <w:numId w:val="1"/>
        </w:numPr>
        <w:spacing w:after="0" w:line="240" w:lineRule="auto"/>
        <w:rPr>
          <w:rFonts w:ascii="Arial" w:eastAsia="Times New Roman" w:hAnsi="Arial" w:cs="Arial"/>
          <w:lang w:eastAsia="es-MX"/>
        </w:rPr>
      </w:pPr>
      <w:r w:rsidRPr="00863AAE">
        <w:rPr>
          <w:rFonts w:ascii="Arial" w:eastAsia="Times New Roman" w:hAnsi="Arial" w:cs="Arial"/>
          <w:color w:val="000000"/>
          <w:lang w:eastAsia="es-MX"/>
        </w:rPr>
        <w:t xml:space="preserve">Técnicamente elaborados </w:t>
      </w:r>
    </w:p>
    <w:p w:rsidR="00863AAE" w:rsidRPr="00863AAE" w:rsidRDefault="00863AAE" w:rsidP="00863AAE">
      <w:pPr>
        <w:spacing w:after="0" w:line="240" w:lineRule="auto"/>
        <w:rPr>
          <w:rFonts w:ascii="Arial" w:eastAsia="Times New Roman" w:hAnsi="Arial" w:cs="Arial"/>
          <w:lang w:eastAsia="es-MX"/>
        </w:rPr>
      </w:pPr>
      <w:r w:rsidRPr="00863AAE">
        <w:rPr>
          <w:rFonts w:ascii="Arial" w:eastAsia="Times New Roman" w:hAnsi="Arial" w:cs="Arial"/>
          <w:color w:val="000000"/>
          <w:lang w:eastAsia="es-MX"/>
        </w:rPr>
        <w:t xml:space="preserve">Cuantitativos </w:t>
      </w:r>
    </w:p>
    <w:p w:rsidR="00863AAE" w:rsidRPr="00863AAE" w:rsidRDefault="00863AAE" w:rsidP="00863AAE">
      <w:pPr>
        <w:pStyle w:val="Prrafodelista"/>
        <w:numPr>
          <w:ilvl w:val="0"/>
          <w:numId w:val="2"/>
        </w:numPr>
        <w:spacing w:after="0" w:line="240" w:lineRule="auto"/>
        <w:rPr>
          <w:rFonts w:ascii="Arial" w:eastAsia="Times New Roman" w:hAnsi="Arial" w:cs="Arial"/>
          <w:lang w:eastAsia="es-MX"/>
        </w:rPr>
      </w:pPr>
      <w:r w:rsidRPr="00863AAE">
        <w:rPr>
          <w:rFonts w:ascii="Arial" w:eastAsia="Times New Roman" w:hAnsi="Arial" w:cs="Arial"/>
          <w:color w:val="000000"/>
          <w:lang w:eastAsia="es-MX"/>
        </w:rPr>
        <w:t xml:space="preserve">Físicos </w:t>
      </w:r>
    </w:p>
    <w:p w:rsidR="00863AAE" w:rsidRPr="00863AAE" w:rsidRDefault="00863AAE" w:rsidP="00863AAE">
      <w:pPr>
        <w:pStyle w:val="Prrafodelista"/>
        <w:numPr>
          <w:ilvl w:val="0"/>
          <w:numId w:val="2"/>
        </w:numPr>
        <w:spacing w:after="0" w:line="240" w:lineRule="auto"/>
        <w:rPr>
          <w:rFonts w:ascii="Arial" w:eastAsia="Times New Roman" w:hAnsi="Arial" w:cs="Arial"/>
          <w:lang w:eastAsia="es-MX"/>
        </w:rPr>
      </w:pPr>
      <w:r w:rsidRPr="00863AAE">
        <w:rPr>
          <w:rFonts w:ascii="Arial" w:eastAsia="Times New Roman" w:hAnsi="Arial" w:cs="Arial"/>
          <w:color w:val="000000"/>
          <w:lang w:eastAsia="es-MX"/>
        </w:rPr>
        <w:t xml:space="preserve">De costo </w:t>
      </w:r>
    </w:p>
    <w:p w:rsidR="00863AAE" w:rsidRPr="00863AAE" w:rsidRDefault="00863AAE" w:rsidP="00863AAE">
      <w:pPr>
        <w:pStyle w:val="Prrafodelista"/>
        <w:numPr>
          <w:ilvl w:val="0"/>
          <w:numId w:val="2"/>
        </w:numPr>
        <w:spacing w:after="0" w:line="240" w:lineRule="auto"/>
        <w:rPr>
          <w:rFonts w:ascii="Arial" w:eastAsia="Times New Roman" w:hAnsi="Arial" w:cs="Arial"/>
          <w:lang w:eastAsia="es-MX"/>
        </w:rPr>
      </w:pPr>
      <w:r w:rsidRPr="00863AAE">
        <w:rPr>
          <w:rFonts w:ascii="Arial" w:eastAsia="Times New Roman" w:hAnsi="Arial" w:cs="Arial"/>
          <w:color w:val="000000"/>
          <w:lang w:eastAsia="es-MX"/>
        </w:rPr>
        <w:t xml:space="preserve">De capital </w:t>
      </w:r>
    </w:p>
    <w:p w:rsidR="00863AAE" w:rsidRPr="00863AAE" w:rsidRDefault="00863AAE" w:rsidP="00863AAE">
      <w:pPr>
        <w:pStyle w:val="Prrafodelista"/>
        <w:numPr>
          <w:ilvl w:val="0"/>
          <w:numId w:val="2"/>
        </w:numPr>
        <w:spacing w:after="0" w:line="240" w:lineRule="auto"/>
        <w:rPr>
          <w:rFonts w:ascii="Arial" w:eastAsia="Times New Roman" w:hAnsi="Arial" w:cs="Arial"/>
          <w:lang w:eastAsia="es-MX"/>
        </w:rPr>
      </w:pPr>
      <w:r w:rsidRPr="00863AAE">
        <w:rPr>
          <w:rFonts w:ascii="Arial" w:eastAsia="Times New Roman" w:hAnsi="Arial" w:cs="Arial"/>
          <w:color w:val="000000"/>
          <w:lang w:eastAsia="es-MX"/>
        </w:rPr>
        <w:t xml:space="preserve">De ingreso </w:t>
      </w:r>
    </w:p>
    <w:p w:rsidR="00863AAE" w:rsidRPr="00863AAE" w:rsidRDefault="00863AAE" w:rsidP="00863AAE">
      <w:pPr>
        <w:pStyle w:val="Prrafodelista"/>
        <w:numPr>
          <w:ilvl w:val="0"/>
          <w:numId w:val="2"/>
        </w:numPr>
        <w:spacing w:after="0" w:line="240" w:lineRule="auto"/>
        <w:rPr>
          <w:rFonts w:ascii="Arial" w:eastAsia="Times New Roman" w:hAnsi="Arial" w:cs="Arial"/>
          <w:lang w:eastAsia="es-MX"/>
        </w:rPr>
      </w:pPr>
      <w:r w:rsidRPr="00863AAE">
        <w:rPr>
          <w:rFonts w:ascii="Arial" w:eastAsia="Times New Roman" w:hAnsi="Arial" w:cs="Arial"/>
          <w:color w:val="000000"/>
          <w:lang w:eastAsia="es-MX"/>
        </w:rPr>
        <w:t xml:space="preserve">de programas </w:t>
      </w:r>
    </w:p>
    <w:p w:rsidR="00863AAE" w:rsidRPr="00863AAE" w:rsidRDefault="00863AAE" w:rsidP="00863AAE">
      <w:pPr>
        <w:spacing w:after="0" w:line="240" w:lineRule="auto"/>
        <w:rPr>
          <w:rFonts w:ascii="Arial" w:eastAsia="Times New Roman" w:hAnsi="Arial" w:cs="Arial"/>
          <w:lang w:eastAsia="es-MX"/>
        </w:rPr>
      </w:pPr>
      <w:r w:rsidRPr="00863AAE">
        <w:rPr>
          <w:rFonts w:ascii="Arial" w:eastAsia="Times New Roman" w:hAnsi="Arial" w:cs="Arial"/>
          <w:color w:val="000000"/>
          <w:lang w:eastAsia="es-MX"/>
        </w:rPr>
        <w:t xml:space="preserve">Cualitativos.  </w:t>
      </w:r>
    </w:p>
    <w:p w:rsidR="00863AAE" w:rsidRPr="00863AAE" w:rsidRDefault="00863AAE" w:rsidP="00863AAE">
      <w:pPr>
        <w:pStyle w:val="Prrafodelista"/>
        <w:numPr>
          <w:ilvl w:val="0"/>
          <w:numId w:val="3"/>
        </w:numPr>
        <w:spacing w:after="0" w:line="240" w:lineRule="auto"/>
        <w:rPr>
          <w:rFonts w:ascii="Arial" w:eastAsia="Times New Roman" w:hAnsi="Arial" w:cs="Arial"/>
          <w:lang w:eastAsia="es-MX"/>
        </w:rPr>
      </w:pPr>
      <w:r w:rsidRPr="00863AAE">
        <w:rPr>
          <w:rFonts w:ascii="Arial" w:eastAsia="Times New Roman" w:hAnsi="Arial" w:cs="Arial"/>
          <w:color w:val="000000"/>
          <w:lang w:eastAsia="es-MX"/>
        </w:rPr>
        <w:t xml:space="preserve">Evaluación de la actuación </w:t>
      </w:r>
    </w:p>
    <w:p w:rsidR="00863AAE" w:rsidRPr="00863AAE" w:rsidRDefault="00863AAE" w:rsidP="00863AAE">
      <w:pPr>
        <w:pStyle w:val="Prrafodelista"/>
        <w:numPr>
          <w:ilvl w:val="0"/>
          <w:numId w:val="3"/>
        </w:numPr>
        <w:spacing w:after="0" w:line="240" w:lineRule="auto"/>
        <w:rPr>
          <w:rFonts w:ascii="Arial" w:eastAsia="Times New Roman" w:hAnsi="Arial" w:cs="Arial"/>
          <w:lang w:eastAsia="es-MX"/>
        </w:rPr>
      </w:pPr>
      <w:r w:rsidRPr="00863AAE">
        <w:rPr>
          <w:rFonts w:ascii="Arial" w:eastAsia="Times New Roman" w:hAnsi="Arial" w:cs="Arial"/>
          <w:color w:val="000000"/>
          <w:lang w:eastAsia="es-MX"/>
        </w:rPr>
        <w:t xml:space="preserve">Curvas de comportamiento </w:t>
      </w:r>
    </w:p>
    <w:p w:rsidR="00863AAE" w:rsidRPr="00863AAE" w:rsidRDefault="00863AAE" w:rsidP="00863AAE">
      <w:pPr>
        <w:pStyle w:val="Prrafodelista"/>
        <w:numPr>
          <w:ilvl w:val="0"/>
          <w:numId w:val="3"/>
        </w:numPr>
        <w:spacing w:after="0" w:line="240" w:lineRule="auto"/>
        <w:rPr>
          <w:rFonts w:ascii="Arial" w:eastAsia="Times New Roman" w:hAnsi="Arial" w:cs="Arial"/>
          <w:lang w:eastAsia="es-MX"/>
        </w:rPr>
      </w:pPr>
      <w:r w:rsidRPr="00863AAE">
        <w:rPr>
          <w:rFonts w:ascii="Arial" w:eastAsia="Times New Roman" w:hAnsi="Arial" w:cs="Arial"/>
          <w:color w:val="000000"/>
          <w:lang w:eastAsia="es-MX"/>
        </w:rPr>
        <w:t>Perfiles</w:t>
      </w:r>
    </w:p>
    <w:p w:rsidR="00863AAE" w:rsidRDefault="00984D08">
      <w:pPr>
        <w:rPr>
          <w:rFonts w:ascii="Arial" w:hAnsi="Arial" w:cs="Arial"/>
          <w:sz w:val="24"/>
          <w:szCs w:val="24"/>
          <w:u w:val="single"/>
        </w:rPr>
      </w:pPr>
      <w:r w:rsidRPr="00984D08">
        <w:rPr>
          <w:rFonts w:ascii="Arial" w:hAnsi="Arial" w:cs="Arial"/>
          <w:sz w:val="24"/>
          <w:szCs w:val="24"/>
        </w:rPr>
        <w:t xml:space="preserve">                                          </w:t>
      </w:r>
      <w:r>
        <w:rPr>
          <w:rFonts w:ascii="Arial" w:hAnsi="Arial" w:cs="Arial"/>
          <w:sz w:val="24"/>
          <w:szCs w:val="24"/>
          <w:u w:val="single"/>
        </w:rPr>
        <w:t xml:space="preserve">       </w:t>
      </w:r>
      <w:r w:rsidRPr="00984D08">
        <w:rPr>
          <w:rFonts w:ascii="Arial" w:hAnsi="Arial" w:cs="Arial"/>
          <w:sz w:val="24"/>
          <w:szCs w:val="24"/>
        </w:rPr>
        <w:t xml:space="preserve">                     </w:t>
      </w:r>
      <w:r>
        <w:rPr>
          <w:rFonts w:ascii="Arial" w:hAnsi="Arial" w:cs="Arial"/>
          <w:sz w:val="24"/>
          <w:szCs w:val="24"/>
          <w:u w:val="single"/>
        </w:rPr>
        <w:t xml:space="preserve">          </w:t>
      </w:r>
    </w:p>
    <w:p w:rsidR="00863AAE" w:rsidRDefault="00984D08">
      <w:pPr>
        <w:rPr>
          <w:rFonts w:ascii="Arial" w:eastAsia="Times New Roman" w:hAnsi="Arial" w:cs="Arial"/>
          <w:lang w:eastAsia="es-MX"/>
        </w:rPr>
      </w:pPr>
      <w:r w:rsidRPr="00984D08">
        <w:rPr>
          <w:rFonts w:ascii="Arial" w:hAnsi="Arial" w:cs="Arial"/>
          <w:b/>
          <w:sz w:val="24"/>
          <w:szCs w:val="24"/>
        </w:rPr>
        <w:t>Medición de resultados:</w:t>
      </w:r>
      <w:r>
        <w:rPr>
          <w:rFonts w:ascii="Arial" w:hAnsi="Arial" w:cs="Arial"/>
          <w:b/>
          <w:sz w:val="24"/>
          <w:szCs w:val="24"/>
        </w:rPr>
        <w:t xml:space="preserve"> </w:t>
      </w:r>
      <w:r w:rsidR="00863AAE">
        <w:rPr>
          <w:rFonts w:ascii="Arial" w:hAnsi="Arial" w:cs="Arial"/>
          <w:b/>
          <w:sz w:val="24"/>
          <w:szCs w:val="24"/>
        </w:rPr>
        <w:t xml:space="preserve">                                                                                           </w:t>
      </w:r>
      <w:r w:rsidR="00863AAE" w:rsidRPr="00863AAE">
        <w:rPr>
          <w:rFonts w:ascii="Arial" w:eastAsia="Times New Roman" w:hAnsi="Arial" w:cs="Arial"/>
          <w:color w:val="000000"/>
          <w:lang w:eastAsia="es-MX"/>
        </w:rPr>
        <w:t>Consiste en medir la ejecución y los resultados, mediante la aplicación de unidades de medida que deben ser definidas de acuerdo con los estándares. Esta etapa se vale primordialmente de los sistemas de información; por lo tanto la efectividad del proceso de control dependerá directamente de la información recibida, misma que debe ser oportuna (tiempo), confiable (exacta), valida (que mida realmente el fenómeno que intenta medir), con unidades de medición apropiadas, y fluida ya que debe estar en los canales adecuados de comunicación. Una vez efectuada la medición y obtenida esta información, será necesario comparar los resultados medidos en relación con los estándares preestablecidos, determinándose así las desviaciones, mismas que deberán reportarse inmediatamente.</w:t>
      </w:r>
    </w:p>
    <w:p w:rsidR="00863AAE" w:rsidRPr="00863AAE" w:rsidRDefault="00984D08" w:rsidP="00863AAE">
      <w:pPr>
        <w:rPr>
          <w:rFonts w:ascii="Arial" w:eastAsia="Times New Roman" w:hAnsi="Arial" w:cs="Arial"/>
          <w:lang w:eastAsia="es-MX"/>
        </w:rPr>
      </w:pPr>
      <w:r w:rsidRPr="00984D08">
        <w:rPr>
          <w:rFonts w:ascii="Arial" w:hAnsi="Arial" w:cs="Arial"/>
          <w:b/>
          <w:sz w:val="24"/>
          <w:szCs w:val="24"/>
        </w:rPr>
        <w:t>Corrección:</w:t>
      </w:r>
      <w:r w:rsidR="00863AAE">
        <w:rPr>
          <w:rFonts w:ascii="Arial" w:hAnsi="Arial" w:cs="Arial"/>
          <w:b/>
          <w:sz w:val="24"/>
          <w:szCs w:val="24"/>
        </w:rPr>
        <w:t xml:space="preserve">                                                                                                                </w:t>
      </w:r>
      <w:r w:rsidR="00863AAE" w:rsidRPr="00863AAE">
        <w:rPr>
          <w:rFonts w:ascii="Arial" w:eastAsia="Times New Roman" w:hAnsi="Arial" w:cs="Arial"/>
          <w:color w:val="000000"/>
          <w:lang w:eastAsia="es-MX"/>
        </w:rPr>
        <w:t>La utilidad concreta y tangible del control está en la acción correctiva para integrar las desviaciones en relación con los estándares. El tomar acción correctiva es una función de carácter ejecutivo, no obstante antes de iniciarla, es de vital importancia reconocer si la desviación es un síntoma o una causa. El establecimiento de medidas correctivas da lugar a la retroalimentación</w:t>
      </w:r>
      <w:r w:rsidR="00863AAE">
        <w:rPr>
          <w:rFonts w:ascii="Arial" w:eastAsia="Times New Roman" w:hAnsi="Arial" w:cs="Arial"/>
          <w:color w:val="000000"/>
          <w:lang w:eastAsia="es-MX"/>
        </w:rPr>
        <w:t>.</w:t>
      </w:r>
    </w:p>
    <w:p w:rsidR="00863AAE" w:rsidRDefault="00984D08">
      <w:pPr>
        <w:rPr>
          <w:rFonts w:ascii="Arial" w:hAnsi="Arial" w:cs="Arial"/>
          <w:b/>
          <w:sz w:val="24"/>
          <w:szCs w:val="24"/>
        </w:rPr>
      </w:pPr>
      <w:r w:rsidRPr="00984D08">
        <w:rPr>
          <w:rFonts w:ascii="Arial" w:hAnsi="Arial" w:cs="Arial"/>
          <w:b/>
          <w:sz w:val="24"/>
          <w:szCs w:val="24"/>
        </w:rPr>
        <w:t xml:space="preserve"> </w:t>
      </w:r>
      <w:r>
        <w:rPr>
          <w:rFonts w:ascii="Arial" w:hAnsi="Arial" w:cs="Arial"/>
          <w:b/>
          <w:sz w:val="24"/>
          <w:szCs w:val="24"/>
        </w:rPr>
        <w:t xml:space="preserve">                                        </w:t>
      </w:r>
    </w:p>
    <w:p w:rsidR="00863AAE" w:rsidRDefault="00863AAE">
      <w:pPr>
        <w:rPr>
          <w:rFonts w:ascii="Arial" w:hAnsi="Arial" w:cs="Arial"/>
          <w:b/>
          <w:sz w:val="24"/>
          <w:szCs w:val="24"/>
        </w:rPr>
      </w:pPr>
    </w:p>
    <w:p w:rsidR="00863AAE" w:rsidRDefault="00863AAE" w:rsidP="00863AAE">
      <w:pPr>
        <w:rPr>
          <w:rFonts w:ascii="Arial" w:eastAsia="Times New Roman" w:hAnsi="Arial" w:cs="Arial"/>
          <w:color w:val="000000"/>
          <w:lang w:eastAsia="es-MX"/>
        </w:rPr>
      </w:pPr>
      <w:r>
        <w:rPr>
          <w:rFonts w:ascii="Arial" w:hAnsi="Arial" w:cs="Arial"/>
          <w:b/>
          <w:sz w:val="24"/>
          <w:szCs w:val="24"/>
        </w:rPr>
        <w:lastRenderedPageBreak/>
        <w:t xml:space="preserve">Retroalimentación: </w:t>
      </w:r>
      <w:r w:rsidR="00984D08">
        <w:rPr>
          <w:rFonts w:ascii="Arial" w:hAnsi="Arial" w:cs="Arial"/>
          <w:b/>
          <w:sz w:val="24"/>
          <w:szCs w:val="24"/>
        </w:rPr>
        <w:t xml:space="preserve"> </w:t>
      </w:r>
      <w:r>
        <w:rPr>
          <w:rFonts w:ascii="Arial" w:hAnsi="Arial" w:cs="Arial"/>
          <w:b/>
          <w:sz w:val="24"/>
          <w:szCs w:val="24"/>
        </w:rPr>
        <w:t xml:space="preserve">                                                                                                  </w:t>
      </w:r>
      <w:r w:rsidRPr="00863AAE">
        <w:rPr>
          <w:rFonts w:ascii="Arial" w:eastAsia="Times New Roman" w:hAnsi="Arial" w:cs="Arial"/>
          <w:color w:val="000000"/>
          <w:lang w:eastAsia="es-MX"/>
        </w:rPr>
        <w:t>Esta etapa es básica en el proceso de control, ya que a través del proceso de retroalimentación, la información obtenida se ajusta al sistema administrativo al correr del tiempo. De la calidad de la información dependerá el grado y rapidez con que se retroalimente el sistema</w:t>
      </w:r>
      <w:r>
        <w:rPr>
          <w:rFonts w:ascii="Arial" w:eastAsia="Times New Roman" w:hAnsi="Arial" w:cs="Arial"/>
          <w:color w:val="000000"/>
          <w:lang w:eastAsia="es-MX"/>
        </w:rPr>
        <w:t>.</w:t>
      </w:r>
    </w:p>
    <w:p w:rsidR="00863AAE" w:rsidRPr="00863AAE" w:rsidRDefault="00863AAE" w:rsidP="00863AAE">
      <w:pPr>
        <w:rPr>
          <w:rFonts w:ascii="Arial" w:eastAsia="Times New Roman" w:hAnsi="Arial" w:cs="Arial"/>
          <w:lang w:eastAsia="es-MX"/>
        </w:rPr>
      </w:pPr>
      <w:r w:rsidRPr="00863AAE">
        <w:rPr>
          <w:rFonts w:ascii="Arial" w:eastAsia="Times New Roman" w:hAnsi="Arial" w:cs="Arial"/>
          <w:b/>
          <w:color w:val="000000"/>
          <w:sz w:val="24"/>
          <w:szCs w:val="24"/>
          <w:lang w:eastAsia="es-MX"/>
        </w:rPr>
        <w:t xml:space="preserve">Implantación de un sistema de control: </w:t>
      </w:r>
      <w:r w:rsidRPr="00863AAE">
        <w:rPr>
          <w:rFonts w:ascii="Arial" w:eastAsia="Times New Roman" w:hAnsi="Arial" w:cs="Arial"/>
          <w:color w:val="000000"/>
          <w:sz w:val="24"/>
          <w:szCs w:val="24"/>
          <w:lang w:eastAsia="es-MX"/>
        </w:rPr>
        <w:t xml:space="preserve">                                                                           </w:t>
      </w:r>
      <w:r w:rsidRPr="00863AAE">
        <w:rPr>
          <w:rFonts w:ascii="Arial" w:eastAsia="Times New Roman" w:hAnsi="Arial" w:cs="Arial"/>
          <w:color w:val="000000"/>
          <w:lang w:eastAsia="es-MX"/>
        </w:rPr>
        <w:t xml:space="preserve">Antes de establecer un sistema de control se requiere: </w:t>
      </w:r>
      <w:r w:rsidRPr="00863AAE">
        <w:rPr>
          <w:rFonts w:ascii="Arial" w:eastAsia="Times New Roman" w:hAnsi="Arial" w:cs="Arial"/>
          <w:lang w:eastAsia="es-MX"/>
        </w:rPr>
        <w:t xml:space="preserve">  </w:t>
      </w:r>
    </w:p>
    <w:p w:rsidR="00863AAE" w:rsidRPr="00863AAE" w:rsidRDefault="00863AAE" w:rsidP="00863AAE">
      <w:pPr>
        <w:pStyle w:val="Prrafodelista"/>
        <w:numPr>
          <w:ilvl w:val="0"/>
          <w:numId w:val="6"/>
        </w:numPr>
        <w:rPr>
          <w:rFonts w:ascii="Arial" w:eastAsia="Times New Roman" w:hAnsi="Arial" w:cs="Arial"/>
          <w:lang w:eastAsia="es-MX"/>
        </w:rPr>
      </w:pPr>
      <w:r w:rsidRPr="00863AAE">
        <w:rPr>
          <w:rFonts w:ascii="Arial" w:eastAsia="Times New Roman" w:hAnsi="Arial" w:cs="Arial"/>
          <w:color w:val="000000"/>
          <w:lang w:eastAsia="es-MX"/>
        </w:rPr>
        <w:t xml:space="preserve">Contar con objetivos y estándares que sean estables. </w:t>
      </w:r>
      <w:r w:rsidRPr="00863AAE">
        <w:rPr>
          <w:rFonts w:ascii="Arial" w:eastAsia="Times New Roman" w:hAnsi="Arial" w:cs="Arial"/>
          <w:lang w:eastAsia="es-MX"/>
        </w:rPr>
        <w:t xml:space="preserve">            </w:t>
      </w:r>
    </w:p>
    <w:p w:rsidR="00863AAE" w:rsidRPr="00863AAE" w:rsidRDefault="00863AAE" w:rsidP="00863AAE">
      <w:pPr>
        <w:pStyle w:val="Prrafodelista"/>
        <w:numPr>
          <w:ilvl w:val="0"/>
          <w:numId w:val="6"/>
        </w:numPr>
        <w:rPr>
          <w:rFonts w:ascii="Arial" w:eastAsia="Times New Roman" w:hAnsi="Arial" w:cs="Arial"/>
          <w:lang w:eastAsia="es-MX"/>
        </w:rPr>
      </w:pPr>
      <w:r w:rsidRPr="00863AAE">
        <w:rPr>
          <w:rFonts w:ascii="Arial" w:eastAsia="Times New Roman" w:hAnsi="Arial" w:cs="Arial"/>
          <w:color w:val="000000"/>
          <w:lang w:eastAsia="es-MX"/>
        </w:rPr>
        <w:t xml:space="preserve">Que el personal clave comprenda y este de acuerdo con los controles. </w:t>
      </w:r>
    </w:p>
    <w:p w:rsidR="00863AAE" w:rsidRPr="00863AAE" w:rsidRDefault="00863AAE" w:rsidP="00863AAE">
      <w:pPr>
        <w:pStyle w:val="Prrafodelista"/>
        <w:numPr>
          <w:ilvl w:val="0"/>
          <w:numId w:val="4"/>
        </w:numPr>
        <w:spacing w:after="0" w:line="240" w:lineRule="auto"/>
        <w:rPr>
          <w:rFonts w:ascii="Arial" w:eastAsia="Times New Roman" w:hAnsi="Arial" w:cs="Arial"/>
          <w:lang w:eastAsia="es-MX"/>
        </w:rPr>
      </w:pPr>
      <w:r w:rsidRPr="00863AAE">
        <w:rPr>
          <w:rFonts w:ascii="Arial" w:eastAsia="Times New Roman" w:hAnsi="Arial" w:cs="Arial"/>
          <w:color w:val="000000"/>
          <w:lang w:eastAsia="es-MX"/>
        </w:rPr>
        <w:t xml:space="preserve">Que los resultados finales de cada actividad se establezcan en relación con los objetivos. </w:t>
      </w:r>
    </w:p>
    <w:p w:rsidR="00863AAE" w:rsidRPr="00863AAE" w:rsidRDefault="00863AAE" w:rsidP="00863AAE">
      <w:pPr>
        <w:pStyle w:val="Prrafodelista"/>
        <w:numPr>
          <w:ilvl w:val="0"/>
          <w:numId w:val="4"/>
        </w:numPr>
        <w:spacing w:after="0" w:line="240" w:lineRule="auto"/>
        <w:rPr>
          <w:rFonts w:ascii="Arial" w:eastAsia="Times New Roman" w:hAnsi="Arial" w:cs="Arial"/>
          <w:lang w:eastAsia="es-MX"/>
        </w:rPr>
      </w:pPr>
      <w:r w:rsidRPr="00863AAE">
        <w:rPr>
          <w:rFonts w:ascii="Arial" w:eastAsia="Times New Roman" w:hAnsi="Arial" w:cs="Arial"/>
          <w:color w:val="000000"/>
          <w:lang w:eastAsia="es-MX"/>
        </w:rPr>
        <w:t>Evaluar la efectividad de los controles: eliminando aquellos que no sirven, simplificándolos y combinándolos para perfeccionarlos.</w:t>
      </w:r>
    </w:p>
    <w:p w:rsidR="00863AAE" w:rsidRDefault="00863AAE" w:rsidP="00863AAE">
      <w:pPr>
        <w:pStyle w:val="Prrafodelista"/>
        <w:spacing w:after="0" w:line="240" w:lineRule="auto"/>
        <w:rPr>
          <w:rFonts w:ascii="Arial" w:eastAsia="Times New Roman" w:hAnsi="Arial" w:cs="Arial"/>
          <w:color w:val="000000"/>
          <w:lang w:eastAsia="es-MX"/>
        </w:rPr>
      </w:pPr>
    </w:p>
    <w:p w:rsidR="00863AAE" w:rsidRPr="00863AAE" w:rsidRDefault="00863AAE" w:rsidP="00863AAE">
      <w:pPr>
        <w:pStyle w:val="Prrafodelista"/>
        <w:spacing w:after="0" w:line="240" w:lineRule="auto"/>
        <w:jc w:val="both"/>
        <w:rPr>
          <w:rFonts w:ascii="Arial" w:eastAsia="Times New Roman" w:hAnsi="Arial" w:cs="Arial"/>
          <w:lang w:eastAsia="es-MX"/>
        </w:rPr>
      </w:pPr>
    </w:p>
    <w:p w:rsidR="000B2A53" w:rsidRPr="00863AAE" w:rsidRDefault="000B2A53" w:rsidP="00863AAE">
      <w:pPr>
        <w:ind w:firstLine="45"/>
        <w:rPr>
          <w:rFonts w:ascii="Arial" w:eastAsia="Times New Roman" w:hAnsi="Arial" w:cs="Arial"/>
          <w:b/>
          <w:sz w:val="24"/>
          <w:szCs w:val="24"/>
          <w:lang w:eastAsia="es-MX"/>
        </w:rPr>
      </w:pPr>
      <w:r w:rsidRPr="000B2A53">
        <w:rPr>
          <w:rFonts w:ascii="Arial" w:eastAsia="Times New Roman" w:hAnsi="Arial" w:cs="Arial"/>
          <w:b/>
          <w:sz w:val="24"/>
          <w:szCs w:val="24"/>
          <w:lang w:eastAsia="es-MX"/>
        </w:rPr>
        <w:t xml:space="preserve">Características de control: </w:t>
      </w:r>
    </w:p>
    <w:tbl>
      <w:tblPr>
        <w:tblW w:w="9180" w:type="dxa"/>
        <w:jc w:val="center"/>
        <w:tblCellSpacing w:w="15" w:type="dxa"/>
        <w:tblCellMar>
          <w:top w:w="15" w:type="dxa"/>
          <w:left w:w="15" w:type="dxa"/>
          <w:bottom w:w="15" w:type="dxa"/>
          <w:right w:w="15" w:type="dxa"/>
        </w:tblCellMar>
        <w:tblLook w:val="04A0"/>
      </w:tblPr>
      <w:tblGrid>
        <w:gridCol w:w="9270"/>
      </w:tblGrid>
      <w:tr w:rsidR="000B2A53" w:rsidRPr="000B2A53">
        <w:trPr>
          <w:tblCellSpacing w:w="15" w:type="dxa"/>
          <w:jc w:val="center"/>
        </w:trPr>
        <w:tc>
          <w:tcPr>
            <w:tcW w:w="0" w:type="auto"/>
            <w:vAlign w:val="center"/>
            <w:hideMark/>
          </w:tcPr>
          <w:p w:rsidR="000B2A53" w:rsidRPr="000B2A53" w:rsidRDefault="000B2A53" w:rsidP="000B2A53">
            <w:pPr>
              <w:spacing w:after="0" w:line="240" w:lineRule="auto"/>
              <w:rPr>
                <w:rFonts w:ascii="Arial" w:eastAsia="Times New Roman" w:hAnsi="Arial" w:cs="Arial"/>
                <w:lang w:eastAsia="es-MX"/>
              </w:rPr>
            </w:pPr>
            <w:r w:rsidRPr="000B2A53">
              <w:rPr>
                <w:rFonts w:ascii="Arial" w:eastAsia="Times New Roman" w:hAnsi="Arial" w:cs="Arial"/>
                <w:color w:val="000000"/>
                <w:lang w:eastAsia="es-MX"/>
              </w:rPr>
              <w:t xml:space="preserve">El control es un factor imprescindible para el logro de los objetivos y por ello debe reunir ciertas características para ser efectivo. </w:t>
            </w:r>
          </w:p>
          <w:p w:rsidR="000B2A53" w:rsidRPr="000B2A53" w:rsidRDefault="000B2A53" w:rsidP="000B2A53">
            <w:pPr>
              <w:spacing w:after="0" w:line="240" w:lineRule="auto"/>
              <w:rPr>
                <w:rFonts w:ascii="Arial" w:eastAsia="Times New Roman" w:hAnsi="Arial" w:cs="Arial"/>
                <w:lang w:eastAsia="es-MX"/>
              </w:rPr>
            </w:pPr>
            <w:r w:rsidRPr="000B2A53">
              <w:rPr>
                <w:rFonts w:ascii="Arial" w:eastAsia="Times New Roman" w:hAnsi="Arial" w:cs="Arial"/>
                <w:b/>
                <w:color w:val="000000"/>
                <w:lang w:eastAsia="es-MX"/>
              </w:rPr>
              <w:t xml:space="preserve">Reflejar la naturaleza de la estructura organizacional. </w:t>
            </w:r>
            <w:r w:rsidRPr="000B2A53">
              <w:rPr>
                <w:rFonts w:ascii="Arial" w:eastAsia="Times New Roman" w:hAnsi="Arial" w:cs="Arial"/>
                <w:color w:val="000000"/>
                <w:lang w:eastAsia="es-MX"/>
              </w:rPr>
              <w:t xml:space="preserve">Un sistema de control deberá ajustarse a las necesidades de la empresa y tipo de actividad que se desee controlar. Los buenos controles deben relacionarse con la estructura organizativa y reflejar su eficacia, la función de control no puede suplir una organización precaria. </w:t>
            </w:r>
          </w:p>
          <w:p w:rsidR="000B2A53" w:rsidRPr="000B2A53" w:rsidRDefault="000B2A53" w:rsidP="000B2A53">
            <w:pPr>
              <w:spacing w:after="0" w:line="240" w:lineRule="auto"/>
              <w:rPr>
                <w:rFonts w:ascii="Arial" w:eastAsia="Times New Roman" w:hAnsi="Arial" w:cs="Arial"/>
                <w:lang w:eastAsia="es-MX"/>
              </w:rPr>
            </w:pPr>
            <w:r w:rsidRPr="000B2A53">
              <w:rPr>
                <w:rFonts w:ascii="Arial" w:eastAsia="Times New Roman" w:hAnsi="Arial" w:cs="Arial"/>
                <w:b/>
                <w:color w:val="000000"/>
                <w:lang w:eastAsia="es-MX"/>
              </w:rPr>
              <w:t>Oportunidad.</w:t>
            </w:r>
            <w:r w:rsidRPr="000B2A53">
              <w:rPr>
                <w:rFonts w:ascii="Arial" w:eastAsia="Times New Roman" w:hAnsi="Arial" w:cs="Arial"/>
                <w:color w:val="000000"/>
                <w:lang w:eastAsia="es-MX"/>
              </w:rPr>
              <w:t xml:space="preserve"> Un buen sistema de control debe manifestar inmediatamente las desviaciones, lo ideal es que las descubra antes de que se produzcan pues el control es será útil en tanto proporcione información en el momento adecuado. </w:t>
            </w:r>
          </w:p>
          <w:p w:rsidR="000B2A53" w:rsidRPr="000B2A53" w:rsidRDefault="000B2A53" w:rsidP="000B2A53">
            <w:pPr>
              <w:spacing w:after="0" w:line="240" w:lineRule="auto"/>
              <w:rPr>
                <w:rFonts w:ascii="Arial" w:eastAsia="Times New Roman" w:hAnsi="Arial" w:cs="Arial"/>
                <w:lang w:eastAsia="es-MX"/>
              </w:rPr>
            </w:pPr>
            <w:r w:rsidRPr="000B2A53">
              <w:rPr>
                <w:rFonts w:ascii="Arial" w:eastAsia="Times New Roman" w:hAnsi="Arial" w:cs="Arial"/>
                <w:b/>
                <w:color w:val="000000"/>
                <w:lang w:eastAsia="es-MX"/>
              </w:rPr>
              <w:t>Accesibilidad</w:t>
            </w:r>
            <w:r w:rsidRPr="000B2A53">
              <w:rPr>
                <w:rFonts w:ascii="Arial" w:eastAsia="Times New Roman" w:hAnsi="Arial" w:cs="Arial"/>
                <w:color w:val="000000"/>
                <w:lang w:eastAsia="es-MX"/>
              </w:rPr>
              <w:t xml:space="preserve">. Todo control debe establecer medidas sencillas y fáciles de interpretar para facilitar su aplicación. Es fundamental que los datos o informes de los controles sean accesibles para las personas a las que van a ser dirigidos. </w:t>
            </w:r>
          </w:p>
          <w:p w:rsidR="000B2A53" w:rsidRPr="000B2A53" w:rsidRDefault="000B2A53" w:rsidP="000B2A53">
            <w:pPr>
              <w:spacing w:after="0" w:line="240" w:lineRule="auto"/>
              <w:rPr>
                <w:rFonts w:ascii="Arial" w:eastAsia="Times New Roman" w:hAnsi="Arial" w:cs="Arial"/>
                <w:lang w:eastAsia="es-MX"/>
              </w:rPr>
            </w:pPr>
            <w:r w:rsidRPr="000B2A53">
              <w:rPr>
                <w:rFonts w:ascii="Arial" w:eastAsia="Times New Roman" w:hAnsi="Arial" w:cs="Arial"/>
                <w:color w:val="000000"/>
                <w:lang w:eastAsia="es-MX"/>
              </w:rPr>
              <w:t xml:space="preserve">Las técnicas muy complicadas crean confusiones.  </w:t>
            </w:r>
          </w:p>
          <w:p w:rsidR="000B2A53" w:rsidRPr="000B2A53" w:rsidRDefault="000B2A53" w:rsidP="000B2A53">
            <w:pPr>
              <w:spacing w:after="0" w:line="240" w:lineRule="auto"/>
              <w:rPr>
                <w:rFonts w:ascii="Arial" w:eastAsia="Times New Roman" w:hAnsi="Arial" w:cs="Arial"/>
                <w:lang w:eastAsia="es-MX"/>
              </w:rPr>
            </w:pPr>
            <w:r w:rsidRPr="000B2A53">
              <w:rPr>
                <w:rFonts w:ascii="Arial" w:eastAsia="Times New Roman" w:hAnsi="Arial" w:cs="Arial"/>
                <w:b/>
                <w:color w:val="000000"/>
                <w:lang w:eastAsia="es-MX"/>
              </w:rPr>
              <w:t>Ubicación estratégica.</w:t>
            </w:r>
            <w:r w:rsidRPr="000B2A53">
              <w:rPr>
                <w:rFonts w:ascii="Arial" w:eastAsia="Times New Roman" w:hAnsi="Arial" w:cs="Arial"/>
                <w:color w:val="000000"/>
                <w:lang w:eastAsia="es-MX"/>
              </w:rPr>
              <w:t xml:space="preserve"> Es imposible e incosteable implantar controles para todas las actividades de la empresa, por lo que es necesario establecerlos en ciertas áreas de acuerdo con criterios de valor estratégico. </w:t>
            </w:r>
          </w:p>
          <w:tbl>
            <w:tblPr>
              <w:tblW w:w="9180" w:type="dxa"/>
              <w:tblCellSpacing w:w="15" w:type="dxa"/>
              <w:tblCellMar>
                <w:top w:w="15" w:type="dxa"/>
                <w:left w:w="15" w:type="dxa"/>
                <w:bottom w:w="15" w:type="dxa"/>
                <w:right w:w="15" w:type="dxa"/>
              </w:tblCellMar>
              <w:tblLook w:val="04A0"/>
            </w:tblPr>
            <w:tblGrid>
              <w:gridCol w:w="8070"/>
              <w:gridCol w:w="240"/>
              <w:gridCol w:w="240"/>
              <w:gridCol w:w="240"/>
              <w:gridCol w:w="390"/>
            </w:tblGrid>
            <w:tr w:rsidR="000B2A53" w:rsidRPr="000B2A53" w:rsidTr="000B2A53">
              <w:trPr>
                <w:gridAfter w:val="4"/>
                <w:wAfter w:w="1065" w:type="dxa"/>
                <w:tblCellSpacing w:w="15" w:type="dxa"/>
              </w:trPr>
              <w:tc>
                <w:tcPr>
                  <w:tcW w:w="0" w:type="auto"/>
                  <w:vAlign w:val="center"/>
                  <w:hideMark/>
                </w:tcPr>
                <w:p w:rsidR="000B2A53" w:rsidRPr="000B2A53" w:rsidRDefault="000B2A53" w:rsidP="000B2A53">
                  <w:pPr>
                    <w:spacing w:after="0" w:line="240" w:lineRule="auto"/>
                    <w:rPr>
                      <w:rFonts w:ascii="Arial" w:eastAsia="Times New Roman" w:hAnsi="Arial" w:cs="Arial"/>
                      <w:lang w:eastAsia="es-MX"/>
                    </w:rPr>
                  </w:pPr>
                </w:p>
              </w:tc>
            </w:tr>
            <w:tr w:rsidR="000B2A53" w:rsidRPr="000B2A53" w:rsidTr="000B2A53">
              <w:trPr>
                <w:tblCellSpacing w:w="15" w:type="dxa"/>
              </w:trPr>
              <w:tc>
                <w:tcPr>
                  <w:tcW w:w="0" w:type="auto"/>
                  <w:vAlign w:val="center"/>
                  <w:hideMark/>
                </w:tcPr>
                <w:p w:rsidR="000B2A53" w:rsidRPr="000B2A53" w:rsidRDefault="000B2A53" w:rsidP="000B2A53">
                  <w:pPr>
                    <w:spacing w:after="0" w:line="240" w:lineRule="auto"/>
                    <w:rPr>
                      <w:rFonts w:ascii="Arial" w:eastAsia="Times New Roman" w:hAnsi="Arial" w:cs="Arial"/>
                      <w:lang w:eastAsia="es-MX"/>
                    </w:rPr>
                  </w:pPr>
                </w:p>
              </w:tc>
              <w:tc>
                <w:tcPr>
                  <w:tcW w:w="210" w:type="dxa"/>
                  <w:vAlign w:val="center"/>
                  <w:hideMark/>
                </w:tcPr>
                <w:p w:rsidR="000B2A53" w:rsidRPr="000B2A53" w:rsidRDefault="000B2A53" w:rsidP="000B2A53">
                  <w:pPr>
                    <w:spacing w:after="0" w:line="240" w:lineRule="auto"/>
                    <w:rPr>
                      <w:rFonts w:ascii="Arial" w:eastAsia="Times New Roman" w:hAnsi="Arial" w:cs="Arial"/>
                      <w:lang w:eastAsia="es-MX"/>
                    </w:rPr>
                  </w:pPr>
                </w:p>
              </w:tc>
              <w:tc>
                <w:tcPr>
                  <w:tcW w:w="210" w:type="dxa"/>
                  <w:vAlign w:val="center"/>
                  <w:hideMark/>
                </w:tcPr>
                <w:p w:rsidR="000B2A53" w:rsidRPr="000B2A53" w:rsidRDefault="000B2A53" w:rsidP="000B2A53">
                  <w:pPr>
                    <w:spacing w:after="0" w:line="240" w:lineRule="auto"/>
                    <w:rPr>
                      <w:rFonts w:ascii="Arial" w:eastAsia="Times New Roman" w:hAnsi="Arial" w:cs="Arial"/>
                      <w:lang w:eastAsia="es-MX"/>
                    </w:rPr>
                  </w:pPr>
                </w:p>
              </w:tc>
              <w:tc>
                <w:tcPr>
                  <w:tcW w:w="210" w:type="dxa"/>
                  <w:vAlign w:val="center"/>
                  <w:hideMark/>
                </w:tcPr>
                <w:p w:rsidR="000B2A53" w:rsidRPr="000B2A53" w:rsidRDefault="000B2A53" w:rsidP="000B2A53">
                  <w:pPr>
                    <w:spacing w:after="0" w:line="240" w:lineRule="auto"/>
                    <w:rPr>
                      <w:rFonts w:ascii="Arial" w:eastAsia="Times New Roman" w:hAnsi="Arial" w:cs="Arial"/>
                      <w:lang w:eastAsia="es-MX"/>
                    </w:rPr>
                  </w:pPr>
                </w:p>
              </w:tc>
              <w:tc>
                <w:tcPr>
                  <w:tcW w:w="0" w:type="auto"/>
                  <w:vAlign w:val="center"/>
                  <w:hideMark/>
                </w:tcPr>
                <w:p w:rsidR="000B2A53" w:rsidRPr="000B2A53" w:rsidRDefault="000B2A53" w:rsidP="000B2A53">
                  <w:pPr>
                    <w:spacing w:after="0" w:line="240" w:lineRule="auto"/>
                    <w:rPr>
                      <w:rFonts w:ascii="Arial" w:eastAsia="Times New Roman" w:hAnsi="Arial" w:cs="Arial"/>
                      <w:lang w:eastAsia="es-MX"/>
                    </w:rPr>
                  </w:pPr>
                </w:p>
              </w:tc>
            </w:tr>
          </w:tbl>
          <w:p w:rsidR="000B2A53" w:rsidRPr="000B2A53" w:rsidRDefault="000B2A53" w:rsidP="000B2A53">
            <w:pPr>
              <w:spacing w:after="0" w:line="240" w:lineRule="auto"/>
              <w:rPr>
                <w:rFonts w:ascii="Arial" w:eastAsia="Times New Roman" w:hAnsi="Arial" w:cs="Arial"/>
                <w:lang w:eastAsia="es-MX"/>
              </w:rPr>
            </w:pPr>
          </w:p>
        </w:tc>
      </w:tr>
    </w:tbl>
    <w:p w:rsidR="000B2A53" w:rsidRDefault="000B2A53" w:rsidP="00863AAE">
      <w:pPr>
        <w:ind w:firstLine="45"/>
        <w:rPr>
          <w:rFonts w:ascii="Arial" w:eastAsia="Times New Roman" w:hAnsi="Arial" w:cs="Arial"/>
          <w:b/>
          <w:lang w:eastAsia="es-MX"/>
        </w:rPr>
      </w:pPr>
    </w:p>
    <w:p w:rsidR="000B2A53" w:rsidRDefault="000B2A53" w:rsidP="00863AAE">
      <w:pPr>
        <w:ind w:firstLine="45"/>
        <w:rPr>
          <w:rFonts w:ascii="Arial" w:eastAsia="Times New Roman" w:hAnsi="Arial" w:cs="Arial"/>
          <w:b/>
          <w:lang w:eastAsia="es-MX"/>
        </w:rPr>
      </w:pPr>
    </w:p>
    <w:p w:rsidR="000B2A53" w:rsidRDefault="000B2A53" w:rsidP="00863AAE">
      <w:pPr>
        <w:ind w:firstLine="45"/>
        <w:rPr>
          <w:rFonts w:ascii="Arial" w:eastAsia="Times New Roman" w:hAnsi="Arial" w:cs="Arial"/>
          <w:b/>
          <w:lang w:eastAsia="es-MX"/>
        </w:rPr>
      </w:pPr>
    </w:p>
    <w:p w:rsidR="000B2A53" w:rsidRDefault="000B2A53" w:rsidP="00863AAE">
      <w:pPr>
        <w:ind w:firstLine="45"/>
        <w:rPr>
          <w:rFonts w:ascii="Arial" w:eastAsia="Times New Roman" w:hAnsi="Arial" w:cs="Arial"/>
          <w:b/>
          <w:lang w:eastAsia="es-MX"/>
        </w:rPr>
      </w:pPr>
    </w:p>
    <w:p w:rsidR="000B2A53" w:rsidRDefault="000B2A53" w:rsidP="00863AAE">
      <w:pPr>
        <w:ind w:firstLine="45"/>
        <w:rPr>
          <w:rFonts w:ascii="Arial" w:eastAsia="Times New Roman" w:hAnsi="Arial" w:cs="Arial"/>
          <w:b/>
          <w:lang w:eastAsia="es-MX"/>
        </w:rPr>
      </w:pPr>
    </w:p>
    <w:p w:rsidR="000B2A53" w:rsidRDefault="000B2A53" w:rsidP="00863AAE">
      <w:pPr>
        <w:ind w:firstLine="45"/>
        <w:rPr>
          <w:rFonts w:ascii="Arial" w:eastAsia="Times New Roman" w:hAnsi="Arial" w:cs="Arial"/>
          <w:b/>
          <w:lang w:eastAsia="es-MX"/>
        </w:rPr>
      </w:pPr>
    </w:p>
    <w:p w:rsidR="000B2A53" w:rsidRDefault="000B2A53" w:rsidP="00863AAE">
      <w:pPr>
        <w:ind w:firstLine="45"/>
        <w:rPr>
          <w:rFonts w:ascii="Arial" w:eastAsia="Times New Roman" w:hAnsi="Arial" w:cs="Arial"/>
          <w:b/>
          <w:lang w:eastAsia="es-MX"/>
        </w:rPr>
      </w:pPr>
    </w:p>
    <w:p w:rsidR="000B2A53" w:rsidRPr="000B2A53" w:rsidRDefault="000B2A53" w:rsidP="00863AAE">
      <w:pPr>
        <w:ind w:firstLine="45"/>
        <w:rPr>
          <w:rFonts w:ascii="Arial" w:eastAsia="Times New Roman" w:hAnsi="Arial" w:cs="Arial"/>
          <w:b/>
          <w:color w:val="0070C0"/>
          <w:sz w:val="28"/>
          <w:szCs w:val="28"/>
          <w:lang w:eastAsia="es-MX"/>
        </w:rPr>
      </w:pPr>
      <w:r w:rsidRPr="000B2A53">
        <w:rPr>
          <w:rFonts w:ascii="Arial" w:eastAsia="Times New Roman" w:hAnsi="Arial" w:cs="Arial"/>
          <w:b/>
          <w:color w:val="0070C0"/>
          <w:sz w:val="28"/>
          <w:szCs w:val="28"/>
          <w:lang w:eastAsia="es-MX"/>
        </w:rPr>
        <w:lastRenderedPageBreak/>
        <w:t>Miguel Viali S.A. de C.V.</w:t>
      </w:r>
    </w:p>
    <w:p w:rsidR="000E7A99" w:rsidRPr="000E7A99" w:rsidRDefault="000E7A99" w:rsidP="00863AAE">
      <w:pPr>
        <w:ind w:firstLine="45"/>
        <w:rPr>
          <w:rFonts w:ascii="Arial" w:eastAsia="Times New Roman" w:hAnsi="Arial" w:cs="Arial"/>
          <w:b/>
          <w:lang w:eastAsia="es-MX"/>
        </w:rPr>
      </w:pPr>
      <w:r w:rsidRPr="000E7A99">
        <w:rPr>
          <w:rFonts w:ascii="Arial" w:eastAsia="Times New Roman" w:hAnsi="Arial" w:cs="Arial"/>
          <w:b/>
          <w:lang w:eastAsia="es-MX"/>
        </w:rPr>
        <w:t>Establecimiento de estándares</w:t>
      </w:r>
      <w:r>
        <w:rPr>
          <w:rFonts w:ascii="Arial" w:eastAsia="Times New Roman" w:hAnsi="Arial" w:cs="Arial"/>
          <w:b/>
          <w:lang w:eastAsia="es-MX"/>
        </w:rPr>
        <w:t>:</w:t>
      </w:r>
    </w:p>
    <w:p w:rsidR="000B2A53" w:rsidRDefault="000E7A99" w:rsidP="00863AAE">
      <w:pPr>
        <w:ind w:firstLine="45"/>
        <w:rPr>
          <w:rFonts w:ascii="Arial" w:eastAsia="Times New Roman" w:hAnsi="Arial" w:cs="Arial"/>
          <w:lang w:eastAsia="es-MX"/>
        </w:rPr>
      </w:pPr>
      <w:r>
        <w:rPr>
          <w:rFonts w:ascii="Arial" w:eastAsia="Times New Roman" w:hAnsi="Arial" w:cs="Arial"/>
          <w:lang w:eastAsia="es-MX"/>
        </w:rPr>
        <w:t>En nuestra empresa los estándares que utilizamos son los siguientes:</w:t>
      </w:r>
    </w:p>
    <w:p w:rsidR="000E7A99" w:rsidRDefault="000E7A99" w:rsidP="000E7A99">
      <w:pPr>
        <w:pStyle w:val="Prrafodelista"/>
        <w:numPr>
          <w:ilvl w:val="0"/>
          <w:numId w:val="7"/>
        </w:numPr>
        <w:rPr>
          <w:rFonts w:ascii="Arial" w:eastAsia="Times New Roman" w:hAnsi="Arial" w:cs="Arial"/>
          <w:lang w:eastAsia="es-MX"/>
        </w:rPr>
      </w:pPr>
      <w:r>
        <w:rPr>
          <w:rFonts w:ascii="Arial" w:eastAsia="Times New Roman" w:hAnsi="Arial" w:cs="Arial"/>
          <w:lang w:eastAsia="es-MX"/>
        </w:rPr>
        <w:t>Cumplir con los lineamientos que marca la ley</w:t>
      </w:r>
    </w:p>
    <w:p w:rsidR="000E7A99" w:rsidRDefault="000E7A99" w:rsidP="000E7A99">
      <w:pPr>
        <w:pStyle w:val="Prrafodelista"/>
        <w:numPr>
          <w:ilvl w:val="0"/>
          <w:numId w:val="7"/>
        </w:numPr>
        <w:rPr>
          <w:rFonts w:ascii="Arial" w:eastAsia="Times New Roman" w:hAnsi="Arial" w:cs="Arial"/>
          <w:lang w:eastAsia="es-MX"/>
        </w:rPr>
      </w:pPr>
      <w:r>
        <w:rPr>
          <w:rFonts w:ascii="Arial" w:eastAsia="Times New Roman" w:hAnsi="Arial" w:cs="Arial"/>
          <w:lang w:eastAsia="es-MX"/>
        </w:rPr>
        <w:t>Mantener la calidad en el producto, desde su proceso hasta el final</w:t>
      </w:r>
    </w:p>
    <w:p w:rsidR="000E7A99" w:rsidRPr="000E7A99" w:rsidRDefault="000E7A99" w:rsidP="000E7A99">
      <w:pPr>
        <w:pStyle w:val="Prrafodelista"/>
        <w:numPr>
          <w:ilvl w:val="0"/>
          <w:numId w:val="7"/>
        </w:numPr>
        <w:rPr>
          <w:rFonts w:ascii="Arial" w:eastAsia="Times New Roman" w:hAnsi="Arial" w:cs="Arial"/>
          <w:lang w:eastAsia="es-MX"/>
        </w:rPr>
      </w:pPr>
      <w:r>
        <w:rPr>
          <w:rFonts w:ascii="Arial" w:hAnsi="Arial" w:cs="Arial"/>
        </w:rPr>
        <w:t>D</w:t>
      </w:r>
      <w:r w:rsidRPr="000E7A99">
        <w:rPr>
          <w:rFonts w:ascii="Arial" w:hAnsi="Arial" w:cs="Arial"/>
        </w:rPr>
        <w:t>etectar posibles malos entendidos o actitudes contrarias al procedimiento</w:t>
      </w:r>
    </w:p>
    <w:p w:rsidR="000E7A99" w:rsidRPr="000E7A99" w:rsidRDefault="000E7A99" w:rsidP="000E7A99">
      <w:pPr>
        <w:pStyle w:val="Prrafodelista"/>
        <w:numPr>
          <w:ilvl w:val="0"/>
          <w:numId w:val="7"/>
        </w:numPr>
        <w:rPr>
          <w:rFonts w:ascii="Arial" w:eastAsia="Times New Roman" w:hAnsi="Arial" w:cs="Arial"/>
          <w:lang w:eastAsia="es-MX"/>
        </w:rPr>
      </w:pPr>
      <w:r>
        <w:rPr>
          <w:rFonts w:ascii="Arial" w:eastAsia="Times New Roman" w:hAnsi="Arial" w:cs="Arial"/>
          <w:lang w:eastAsia="es-MX"/>
        </w:rPr>
        <w:t>Capacitación de personal continuamente</w:t>
      </w:r>
    </w:p>
    <w:p w:rsidR="000E7A99" w:rsidRPr="000E7A99" w:rsidRDefault="000E7A99" w:rsidP="000E7A99">
      <w:pPr>
        <w:rPr>
          <w:rFonts w:ascii="Arial" w:eastAsia="Times New Roman" w:hAnsi="Arial" w:cs="Arial"/>
          <w:lang w:eastAsia="es-MX"/>
        </w:rPr>
      </w:pPr>
      <w:r w:rsidRPr="000E7A99">
        <w:rPr>
          <w:rFonts w:ascii="Arial" w:eastAsia="Times New Roman" w:hAnsi="Arial" w:cs="Arial"/>
          <w:lang w:eastAsia="es-MX"/>
        </w:rPr>
        <w:t>Entre otras, estos se evaluaran periódicamente.</w:t>
      </w:r>
    </w:p>
    <w:p w:rsidR="000E7A99" w:rsidRDefault="000E7A99" w:rsidP="000E7A99">
      <w:pPr>
        <w:rPr>
          <w:rFonts w:ascii="Arial" w:eastAsia="Times New Roman" w:hAnsi="Arial" w:cs="Arial"/>
          <w:b/>
          <w:lang w:eastAsia="es-MX"/>
        </w:rPr>
      </w:pPr>
      <w:r w:rsidRPr="000E7A99">
        <w:rPr>
          <w:rFonts w:ascii="Arial" w:eastAsia="Times New Roman" w:hAnsi="Arial" w:cs="Arial"/>
          <w:b/>
          <w:lang w:eastAsia="es-MX"/>
        </w:rPr>
        <w:t>Medición de resultados:</w:t>
      </w:r>
    </w:p>
    <w:p w:rsidR="000E7A99" w:rsidRDefault="000E7A99" w:rsidP="000E7A99">
      <w:pPr>
        <w:rPr>
          <w:rFonts w:ascii="Arial" w:eastAsia="Times New Roman" w:hAnsi="Arial" w:cs="Arial"/>
          <w:lang w:eastAsia="es-MX"/>
        </w:rPr>
      </w:pPr>
      <w:r w:rsidRPr="000E7A99">
        <w:rPr>
          <w:rFonts w:ascii="Arial" w:eastAsia="Times New Roman" w:hAnsi="Arial" w:cs="Arial"/>
          <w:lang w:eastAsia="es-MX"/>
        </w:rPr>
        <w:t>Para nosotros el cumplir los resultados esperados es muy importante porque</w:t>
      </w:r>
      <w:r>
        <w:rPr>
          <w:rFonts w:ascii="Arial" w:eastAsia="Times New Roman" w:hAnsi="Arial" w:cs="Arial"/>
          <w:lang w:eastAsia="es-MX"/>
        </w:rPr>
        <w:t xml:space="preserve"> así vemos si los estándares establecidos se cumplieron, y si no plantear otras medidas necesarias para llegar al resultado.</w:t>
      </w:r>
      <w:r w:rsidRPr="000E7A99">
        <w:rPr>
          <w:rFonts w:ascii="Arial" w:eastAsia="Times New Roman" w:hAnsi="Arial" w:cs="Arial"/>
          <w:lang w:eastAsia="es-MX"/>
        </w:rPr>
        <w:t xml:space="preserve"> </w:t>
      </w:r>
    </w:p>
    <w:p w:rsidR="000E7A99" w:rsidRDefault="000E7A99" w:rsidP="000E7A99">
      <w:pPr>
        <w:rPr>
          <w:rFonts w:ascii="Arial" w:eastAsia="Times New Roman" w:hAnsi="Arial" w:cs="Arial"/>
          <w:b/>
          <w:lang w:eastAsia="es-MX"/>
        </w:rPr>
      </w:pPr>
      <w:r w:rsidRPr="000E7A99">
        <w:rPr>
          <w:rFonts w:ascii="Arial" w:eastAsia="Times New Roman" w:hAnsi="Arial" w:cs="Arial"/>
          <w:b/>
          <w:lang w:eastAsia="es-MX"/>
        </w:rPr>
        <w:t>Corrección:</w:t>
      </w:r>
    </w:p>
    <w:p w:rsidR="000E7A99" w:rsidRDefault="000E7A99" w:rsidP="000E7A99">
      <w:pPr>
        <w:rPr>
          <w:rFonts w:ascii="Arial" w:eastAsia="Times New Roman" w:hAnsi="Arial" w:cs="Arial"/>
          <w:lang w:eastAsia="es-MX"/>
        </w:rPr>
      </w:pPr>
      <w:r w:rsidRPr="000E7A99">
        <w:rPr>
          <w:rFonts w:ascii="Arial" w:eastAsia="Times New Roman" w:hAnsi="Arial" w:cs="Arial"/>
          <w:lang w:eastAsia="es-MX"/>
        </w:rPr>
        <w:t xml:space="preserve">Es dar continuación a los estándares establecidos después de </w:t>
      </w:r>
      <w:r w:rsidR="00804378" w:rsidRPr="000E7A99">
        <w:rPr>
          <w:rFonts w:ascii="Arial" w:eastAsia="Times New Roman" w:hAnsi="Arial" w:cs="Arial"/>
          <w:lang w:eastAsia="es-MX"/>
        </w:rPr>
        <w:t>la</w:t>
      </w:r>
      <w:r w:rsidR="00804378">
        <w:rPr>
          <w:rFonts w:ascii="Arial" w:eastAsia="Times New Roman" w:hAnsi="Arial" w:cs="Arial"/>
          <w:lang w:eastAsia="es-MX"/>
        </w:rPr>
        <w:t xml:space="preserve"> medición de resultados y corregir de manera que de seguimiento una retroalimentación.</w:t>
      </w:r>
    </w:p>
    <w:p w:rsidR="00804378" w:rsidRDefault="00804378" w:rsidP="000E7A99">
      <w:pPr>
        <w:rPr>
          <w:rFonts w:ascii="Arial" w:eastAsia="Times New Roman" w:hAnsi="Arial" w:cs="Arial"/>
          <w:b/>
          <w:lang w:eastAsia="es-MX"/>
        </w:rPr>
      </w:pPr>
      <w:r>
        <w:rPr>
          <w:rFonts w:ascii="Arial" w:eastAsia="Times New Roman" w:hAnsi="Arial" w:cs="Arial"/>
          <w:b/>
          <w:lang w:eastAsia="es-MX"/>
        </w:rPr>
        <w:t>Retroalimentación:</w:t>
      </w:r>
    </w:p>
    <w:p w:rsidR="00804378" w:rsidRDefault="00804378" w:rsidP="000E7A99">
      <w:pPr>
        <w:rPr>
          <w:rFonts w:ascii="Arial" w:eastAsia="Times New Roman" w:hAnsi="Arial" w:cs="Arial"/>
          <w:lang w:eastAsia="es-MX"/>
        </w:rPr>
      </w:pPr>
      <w:r>
        <w:rPr>
          <w:rFonts w:ascii="Arial" w:eastAsia="Times New Roman" w:hAnsi="Arial" w:cs="Arial"/>
          <w:lang w:eastAsia="es-MX"/>
        </w:rPr>
        <w:t>Esta sirve para que en nuestra empresa Miguel Viali S.A. de C.V. registre todo de manera rápida y ágil al ya tener resultados de los estándares y estar actualizado en el sistema administrativo de la empresa.</w:t>
      </w:r>
    </w:p>
    <w:p w:rsidR="00804378" w:rsidRDefault="00804378" w:rsidP="00804378">
      <w:pPr>
        <w:rPr>
          <w:rFonts w:ascii="Arial" w:eastAsia="Times New Roman" w:hAnsi="Arial" w:cs="Arial"/>
          <w:color w:val="000000"/>
          <w:lang w:eastAsia="es-MX"/>
        </w:rPr>
      </w:pPr>
      <w:r w:rsidRPr="00804378">
        <w:rPr>
          <w:rFonts w:ascii="Arial" w:eastAsia="Times New Roman" w:hAnsi="Arial" w:cs="Arial"/>
          <w:b/>
          <w:color w:val="000000"/>
          <w:lang w:eastAsia="es-MX"/>
        </w:rPr>
        <w:t xml:space="preserve">Implantación de un sistema de control: </w:t>
      </w:r>
      <w:r w:rsidRPr="00804378">
        <w:rPr>
          <w:rFonts w:ascii="Arial" w:eastAsia="Times New Roman" w:hAnsi="Arial" w:cs="Arial"/>
          <w:color w:val="000000"/>
          <w:lang w:eastAsia="es-MX"/>
        </w:rPr>
        <w:t xml:space="preserve"> </w:t>
      </w:r>
    </w:p>
    <w:p w:rsidR="00804378" w:rsidRPr="00804378" w:rsidRDefault="00804378" w:rsidP="00804378">
      <w:pPr>
        <w:rPr>
          <w:rFonts w:ascii="Arial" w:eastAsia="Times New Roman" w:hAnsi="Arial" w:cs="Arial"/>
          <w:color w:val="000000"/>
          <w:lang w:eastAsia="es-MX"/>
        </w:rPr>
      </w:pPr>
      <w:r>
        <w:rPr>
          <w:rFonts w:ascii="Arial" w:eastAsia="Times New Roman" w:hAnsi="Arial" w:cs="Arial"/>
          <w:color w:val="000000"/>
          <w:lang w:eastAsia="es-MX"/>
        </w:rPr>
        <w:t>Para nuestra empresa es importante tener los estándares y objetivos bien establecidos para que sean estables, y el personal que integra esta organización  deben de comprender y estar de acuerdo con el sistema que se lleva en la misma tanto como al final se marque la relación que se logre con los objetivos establecidos y por ultimo nos encargamos de evaluar todos estos puntos.</w:t>
      </w:r>
      <w:r w:rsidRPr="00804378">
        <w:rPr>
          <w:rFonts w:ascii="Arial" w:eastAsia="Times New Roman" w:hAnsi="Arial" w:cs="Arial"/>
          <w:lang w:eastAsia="es-MX"/>
        </w:rPr>
        <w:t xml:space="preserve">            </w:t>
      </w:r>
    </w:p>
    <w:p w:rsidR="00984D08" w:rsidRPr="000B2A53" w:rsidRDefault="00984D08" w:rsidP="00863AAE">
      <w:pPr>
        <w:ind w:firstLine="8820"/>
        <w:rPr>
          <w:rFonts w:ascii="Arial" w:hAnsi="Arial" w:cs="Arial"/>
          <w:b/>
        </w:rPr>
      </w:pPr>
    </w:p>
    <w:p w:rsidR="00863AAE" w:rsidRPr="000B2A53" w:rsidRDefault="00863AAE">
      <w:pPr>
        <w:rPr>
          <w:rFonts w:ascii="Arial" w:eastAsia="Times New Roman" w:hAnsi="Arial" w:cs="Arial"/>
          <w:lang w:eastAsia="es-MX"/>
        </w:rPr>
      </w:pPr>
    </w:p>
    <w:sectPr w:rsidR="00863AAE" w:rsidRPr="000B2A53" w:rsidSect="008F6F4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5A" w:rsidRDefault="0037325A" w:rsidP="000B2A53">
      <w:pPr>
        <w:spacing w:after="0" w:line="240" w:lineRule="auto"/>
      </w:pPr>
      <w:r>
        <w:separator/>
      </w:r>
    </w:p>
  </w:endnote>
  <w:endnote w:type="continuationSeparator" w:id="0">
    <w:p w:rsidR="0037325A" w:rsidRDefault="0037325A" w:rsidP="000B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5A" w:rsidRDefault="0037325A" w:rsidP="000B2A53">
      <w:pPr>
        <w:spacing w:after="0" w:line="240" w:lineRule="auto"/>
      </w:pPr>
      <w:r>
        <w:separator/>
      </w:r>
    </w:p>
  </w:footnote>
  <w:footnote w:type="continuationSeparator" w:id="0">
    <w:p w:rsidR="0037325A" w:rsidRDefault="0037325A" w:rsidP="000B2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35313"/>
    <w:multiLevelType w:val="hybridMultilevel"/>
    <w:tmpl w:val="69E03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1332325"/>
    <w:multiLevelType w:val="hybridMultilevel"/>
    <w:tmpl w:val="0B5E5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DAC2B3C"/>
    <w:multiLevelType w:val="hybridMultilevel"/>
    <w:tmpl w:val="A768C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9B5602F"/>
    <w:multiLevelType w:val="hybridMultilevel"/>
    <w:tmpl w:val="4C361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35A4C82"/>
    <w:multiLevelType w:val="hybridMultilevel"/>
    <w:tmpl w:val="A392B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6615357"/>
    <w:multiLevelType w:val="hybridMultilevel"/>
    <w:tmpl w:val="10260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FD90D8A"/>
    <w:multiLevelType w:val="hybridMultilevel"/>
    <w:tmpl w:val="4D02A2B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984D08"/>
    <w:rsid w:val="000B2A53"/>
    <w:rsid w:val="000E7A99"/>
    <w:rsid w:val="0037325A"/>
    <w:rsid w:val="00804378"/>
    <w:rsid w:val="00863AAE"/>
    <w:rsid w:val="008F6F40"/>
    <w:rsid w:val="00984D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t2p21">
    <w:name w:val="ft2p21"/>
    <w:basedOn w:val="Fuentedeprrafopredeter"/>
    <w:rsid w:val="00863AAE"/>
    <w:rPr>
      <w:rFonts w:ascii="Verdana" w:hAnsi="Verdana" w:hint="default"/>
      <w:b w:val="0"/>
      <w:bCs w:val="0"/>
      <w:i w:val="0"/>
      <w:iCs w:val="0"/>
      <w:color w:val="000000"/>
      <w:sz w:val="28"/>
      <w:szCs w:val="28"/>
    </w:rPr>
  </w:style>
  <w:style w:type="character" w:customStyle="1" w:styleId="ft0p21">
    <w:name w:val="ft0p21"/>
    <w:basedOn w:val="Fuentedeprrafopredeter"/>
    <w:rsid w:val="00863AAE"/>
    <w:rPr>
      <w:rFonts w:ascii="Verdana" w:hAnsi="Verdana" w:hint="default"/>
      <w:b/>
      <w:bCs/>
      <w:i w:val="0"/>
      <w:iCs w:val="0"/>
      <w:color w:val="000000"/>
      <w:sz w:val="28"/>
      <w:szCs w:val="28"/>
    </w:rPr>
  </w:style>
  <w:style w:type="character" w:customStyle="1" w:styleId="ft0p31">
    <w:name w:val="ft0p31"/>
    <w:basedOn w:val="Fuentedeprrafopredeter"/>
    <w:rsid w:val="00863AAE"/>
    <w:rPr>
      <w:rFonts w:ascii="Verdana" w:hAnsi="Verdana" w:hint="default"/>
      <w:b w:val="0"/>
      <w:bCs w:val="0"/>
      <w:i w:val="0"/>
      <w:iCs w:val="0"/>
      <w:color w:val="000000"/>
      <w:sz w:val="28"/>
      <w:szCs w:val="28"/>
    </w:rPr>
  </w:style>
  <w:style w:type="paragraph" w:styleId="Textodeglobo">
    <w:name w:val="Balloon Text"/>
    <w:basedOn w:val="Normal"/>
    <w:link w:val="TextodegloboCar"/>
    <w:uiPriority w:val="99"/>
    <w:semiHidden/>
    <w:unhideWhenUsed/>
    <w:rsid w:val="00863A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3AAE"/>
    <w:rPr>
      <w:rFonts w:ascii="Tahoma" w:hAnsi="Tahoma" w:cs="Tahoma"/>
      <w:sz w:val="16"/>
      <w:szCs w:val="16"/>
    </w:rPr>
  </w:style>
  <w:style w:type="paragraph" w:styleId="Prrafodelista">
    <w:name w:val="List Paragraph"/>
    <w:basedOn w:val="Normal"/>
    <w:uiPriority w:val="34"/>
    <w:qFormat/>
    <w:rsid w:val="00863AAE"/>
    <w:pPr>
      <w:ind w:left="720"/>
      <w:contextualSpacing/>
    </w:pPr>
  </w:style>
  <w:style w:type="character" w:customStyle="1" w:styleId="ft0p41">
    <w:name w:val="ft0p41"/>
    <w:basedOn w:val="Fuentedeprrafopredeter"/>
    <w:rsid w:val="00863AAE"/>
    <w:rPr>
      <w:rFonts w:ascii="Verdana" w:hAnsi="Verdana" w:hint="default"/>
      <w:b w:val="0"/>
      <w:bCs w:val="0"/>
      <w:i w:val="0"/>
      <w:iCs w:val="0"/>
      <w:color w:val="000000"/>
      <w:sz w:val="28"/>
      <w:szCs w:val="28"/>
    </w:rPr>
  </w:style>
  <w:style w:type="paragraph" w:styleId="Encabezado">
    <w:name w:val="header"/>
    <w:basedOn w:val="Normal"/>
    <w:link w:val="EncabezadoCar"/>
    <w:uiPriority w:val="99"/>
    <w:semiHidden/>
    <w:unhideWhenUsed/>
    <w:rsid w:val="000B2A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B2A53"/>
  </w:style>
  <w:style w:type="paragraph" w:styleId="Piedepgina">
    <w:name w:val="footer"/>
    <w:basedOn w:val="Normal"/>
    <w:link w:val="PiedepginaCar"/>
    <w:uiPriority w:val="99"/>
    <w:semiHidden/>
    <w:unhideWhenUsed/>
    <w:rsid w:val="000B2A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B2A53"/>
  </w:style>
</w:styles>
</file>

<file path=word/webSettings.xml><?xml version="1.0" encoding="utf-8"?>
<w:webSettings xmlns:r="http://schemas.openxmlformats.org/officeDocument/2006/relationships" xmlns:w="http://schemas.openxmlformats.org/wordprocessingml/2006/main">
  <w:divs>
    <w:div w:id="432290625">
      <w:bodyDiv w:val="1"/>
      <w:marLeft w:val="0"/>
      <w:marRight w:val="0"/>
      <w:marTop w:val="0"/>
      <w:marBottom w:val="0"/>
      <w:divBdr>
        <w:top w:val="none" w:sz="0" w:space="0" w:color="auto"/>
        <w:left w:val="none" w:sz="0" w:space="0" w:color="auto"/>
        <w:bottom w:val="none" w:sz="0" w:space="0" w:color="auto"/>
        <w:right w:val="none" w:sz="0" w:space="0" w:color="auto"/>
      </w:divBdr>
      <w:divsChild>
        <w:div w:id="1535774566">
          <w:marLeft w:val="0"/>
          <w:marRight w:val="0"/>
          <w:marTop w:val="0"/>
          <w:marBottom w:val="0"/>
          <w:divBdr>
            <w:top w:val="none" w:sz="0" w:space="0" w:color="auto"/>
            <w:left w:val="none" w:sz="0" w:space="0" w:color="auto"/>
            <w:bottom w:val="none" w:sz="0" w:space="0" w:color="auto"/>
            <w:right w:val="none" w:sz="0" w:space="0" w:color="auto"/>
          </w:divBdr>
        </w:div>
        <w:div w:id="1091314324">
          <w:marLeft w:val="0"/>
          <w:marRight w:val="0"/>
          <w:marTop w:val="0"/>
          <w:marBottom w:val="0"/>
          <w:divBdr>
            <w:top w:val="none" w:sz="0" w:space="0" w:color="auto"/>
            <w:left w:val="none" w:sz="0" w:space="0" w:color="auto"/>
            <w:bottom w:val="none" w:sz="0" w:space="0" w:color="auto"/>
            <w:right w:val="none" w:sz="0" w:space="0" w:color="auto"/>
          </w:divBdr>
        </w:div>
        <w:div w:id="713509160">
          <w:marLeft w:val="0"/>
          <w:marRight w:val="0"/>
          <w:marTop w:val="0"/>
          <w:marBottom w:val="0"/>
          <w:divBdr>
            <w:top w:val="none" w:sz="0" w:space="0" w:color="auto"/>
            <w:left w:val="none" w:sz="0" w:space="0" w:color="auto"/>
            <w:bottom w:val="none" w:sz="0" w:space="0" w:color="auto"/>
            <w:right w:val="none" w:sz="0" w:space="0" w:color="auto"/>
          </w:divBdr>
        </w:div>
        <w:div w:id="700134748">
          <w:marLeft w:val="0"/>
          <w:marRight w:val="0"/>
          <w:marTop w:val="0"/>
          <w:marBottom w:val="0"/>
          <w:divBdr>
            <w:top w:val="none" w:sz="0" w:space="0" w:color="auto"/>
            <w:left w:val="none" w:sz="0" w:space="0" w:color="auto"/>
            <w:bottom w:val="none" w:sz="0" w:space="0" w:color="auto"/>
            <w:right w:val="none" w:sz="0" w:space="0" w:color="auto"/>
          </w:divBdr>
        </w:div>
        <w:div w:id="783616948">
          <w:marLeft w:val="0"/>
          <w:marRight w:val="0"/>
          <w:marTop w:val="0"/>
          <w:marBottom w:val="0"/>
          <w:divBdr>
            <w:top w:val="none" w:sz="0" w:space="0" w:color="auto"/>
            <w:left w:val="none" w:sz="0" w:space="0" w:color="auto"/>
            <w:bottom w:val="none" w:sz="0" w:space="0" w:color="auto"/>
            <w:right w:val="none" w:sz="0" w:space="0" w:color="auto"/>
          </w:divBdr>
        </w:div>
        <w:div w:id="100801304">
          <w:marLeft w:val="0"/>
          <w:marRight w:val="0"/>
          <w:marTop w:val="0"/>
          <w:marBottom w:val="0"/>
          <w:divBdr>
            <w:top w:val="none" w:sz="0" w:space="0" w:color="auto"/>
            <w:left w:val="none" w:sz="0" w:space="0" w:color="auto"/>
            <w:bottom w:val="none" w:sz="0" w:space="0" w:color="auto"/>
            <w:right w:val="none" w:sz="0" w:space="0" w:color="auto"/>
          </w:divBdr>
        </w:div>
        <w:div w:id="1757288615">
          <w:marLeft w:val="0"/>
          <w:marRight w:val="0"/>
          <w:marTop w:val="0"/>
          <w:marBottom w:val="0"/>
          <w:divBdr>
            <w:top w:val="none" w:sz="0" w:space="0" w:color="auto"/>
            <w:left w:val="none" w:sz="0" w:space="0" w:color="auto"/>
            <w:bottom w:val="none" w:sz="0" w:space="0" w:color="auto"/>
            <w:right w:val="none" w:sz="0" w:space="0" w:color="auto"/>
          </w:divBdr>
        </w:div>
        <w:div w:id="986666114">
          <w:marLeft w:val="0"/>
          <w:marRight w:val="0"/>
          <w:marTop w:val="0"/>
          <w:marBottom w:val="0"/>
          <w:divBdr>
            <w:top w:val="none" w:sz="0" w:space="0" w:color="auto"/>
            <w:left w:val="none" w:sz="0" w:space="0" w:color="auto"/>
            <w:bottom w:val="none" w:sz="0" w:space="0" w:color="auto"/>
            <w:right w:val="none" w:sz="0" w:space="0" w:color="auto"/>
          </w:divBdr>
        </w:div>
        <w:div w:id="841433363">
          <w:marLeft w:val="0"/>
          <w:marRight w:val="0"/>
          <w:marTop w:val="0"/>
          <w:marBottom w:val="0"/>
          <w:divBdr>
            <w:top w:val="none" w:sz="0" w:space="0" w:color="auto"/>
            <w:left w:val="none" w:sz="0" w:space="0" w:color="auto"/>
            <w:bottom w:val="none" w:sz="0" w:space="0" w:color="auto"/>
            <w:right w:val="none" w:sz="0" w:space="0" w:color="auto"/>
          </w:divBdr>
        </w:div>
        <w:div w:id="423647411">
          <w:marLeft w:val="0"/>
          <w:marRight w:val="0"/>
          <w:marTop w:val="0"/>
          <w:marBottom w:val="0"/>
          <w:divBdr>
            <w:top w:val="none" w:sz="0" w:space="0" w:color="auto"/>
            <w:left w:val="none" w:sz="0" w:space="0" w:color="auto"/>
            <w:bottom w:val="none" w:sz="0" w:space="0" w:color="auto"/>
            <w:right w:val="none" w:sz="0" w:space="0" w:color="auto"/>
          </w:divBdr>
        </w:div>
        <w:div w:id="1755013647">
          <w:marLeft w:val="0"/>
          <w:marRight w:val="0"/>
          <w:marTop w:val="0"/>
          <w:marBottom w:val="0"/>
          <w:divBdr>
            <w:top w:val="none" w:sz="0" w:space="0" w:color="auto"/>
            <w:left w:val="none" w:sz="0" w:space="0" w:color="auto"/>
            <w:bottom w:val="none" w:sz="0" w:space="0" w:color="auto"/>
            <w:right w:val="none" w:sz="0" w:space="0" w:color="auto"/>
          </w:divBdr>
        </w:div>
        <w:div w:id="1827745299">
          <w:marLeft w:val="0"/>
          <w:marRight w:val="0"/>
          <w:marTop w:val="0"/>
          <w:marBottom w:val="0"/>
          <w:divBdr>
            <w:top w:val="none" w:sz="0" w:space="0" w:color="auto"/>
            <w:left w:val="none" w:sz="0" w:space="0" w:color="auto"/>
            <w:bottom w:val="none" w:sz="0" w:space="0" w:color="auto"/>
            <w:right w:val="none" w:sz="0" w:space="0" w:color="auto"/>
          </w:divBdr>
        </w:div>
      </w:divsChild>
    </w:div>
    <w:div w:id="955450951">
      <w:bodyDiv w:val="1"/>
      <w:marLeft w:val="0"/>
      <w:marRight w:val="0"/>
      <w:marTop w:val="0"/>
      <w:marBottom w:val="0"/>
      <w:divBdr>
        <w:top w:val="none" w:sz="0" w:space="0" w:color="auto"/>
        <w:left w:val="none" w:sz="0" w:space="0" w:color="auto"/>
        <w:bottom w:val="none" w:sz="0" w:space="0" w:color="auto"/>
        <w:right w:val="none" w:sz="0" w:space="0" w:color="auto"/>
      </w:divBdr>
      <w:divsChild>
        <w:div w:id="1659192814">
          <w:marLeft w:val="0"/>
          <w:marRight w:val="0"/>
          <w:marTop w:val="0"/>
          <w:marBottom w:val="0"/>
          <w:divBdr>
            <w:top w:val="none" w:sz="0" w:space="0" w:color="auto"/>
            <w:left w:val="none" w:sz="0" w:space="0" w:color="auto"/>
            <w:bottom w:val="none" w:sz="0" w:space="0" w:color="auto"/>
            <w:right w:val="none" w:sz="0" w:space="0" w:color="auto"/>
          </w:divBdr>
        </w:div>
        <w:div w:id="1392535835">
          <w:marLeft w:val="0"/>
          <w:marRight w:val="0"/>
          <w:marTop w:val="0"/>
          <w:marBottom w:val="0"/>
          <w:divBdr>
            <w:top w:val="none" w:sz="0" w:space="0" w:color="auto"/>
            <w:left w:val="none" w:sz="0" w:space="0" w:color="auto"/>
            <w:bottom w:val="none" w:sz="0" w:space="0" w:color="auto"/>
            <w:right w:val="none" w:sz="0" w:space="0" w:color="auto"/>
          </w:divBdr>
        </w:div>
        <w:div w:id="1610888278">
          <w:marLeft w:val="0"/>
          <w:marRight w:val="0"/>
          <w:marTop w:val="0"/>
          <w:marBottom w:val="0"/>
          <w:divBdr>
            <w:top w:val="none" w:sz="0" w:space="0" w:color="auto"/>
            <w:left w:val="none" w:sz="0" w:space="0" w:color="auto"/>
            <w:bottom w:val="none" w:sz="0" w:space="0" w:color="auto"/>
            <w:right w:val="none" w:sz="0" w:space="0" w:color="auto"/>
          </w:divBdr>
        </w:div>
        <w:div w:id="1517038221">
          <w:marLeft w:val="0"/>
          <w:marRight w:val="0"/>
          <w:marTop w:val="0"/>
          <w:marBottom w:val="0"/>
          <w:divBdr>
            <w:top w:val="none" w:sz="0" w:space="0" w:color="auto"/>
            <w:left w:val="none" w:sz="0" w:space="0" w:color="auto"/>
            <w:bottom w:val="none" w:sz="0" w:space="0" w:color="auto"/>
            <w:right w:val="none" w:sz="0" w:space="0" w:color="auto"/>
          </w:divBdr>
        </w:div>
        <w:div w:id="2061780471">
          <w:marLeft w:val="0"/>
          <w:marRight w:val="0"/>
          <w:marTop w:val="0"/>
          <w:marBottom w:val="0"/>
          <w:divBdr>
            <w:top w:val="none" w:sz="0" w:space="0" w:color="auto"/>
            <w:left w:val="none" w:sz="0" w:space="0" w:color="auto"/>
            <w:bottom w:val="none" w:sz="0" w:space="0" w:color="auto"/>
            <w:right w:val="none" w:sz="0" w:space="0" w:color="auto"/>
          </w:divBdr>
        </w:div>
        <w:div w:id="1124233676">
          <w:marLeft w:val="0"/>
          <w:marRight w:val="0"/>
          <w:marTop w:val="0"/>
          <w:marBottom w:val="0"/>
          <w:divBdr>
            <w:top w:val="none" w:sz="0" w:space="0" w:color="auto"/>
            <w:left w:val="none" w:sz="0" w:space="0" w:color="auto"/>
            <w:bottom w:val="none" w:sz="0" w:space="0" w:color="auto"/>
            <w:right w:val="none" w:sz="0" w:space="0" w:color="auto"/>
          </w:divBdr>
        </w:div>
      </w:divsChild>
    </w:div>
    <w:div w:id="1202212405">
      <w:bodyDiv w:val="1"/>
      <w:marLeft w:val="0"/>
      <w:marRight w:val="0"/>
      <w:marTop w:val="0"/>
      <w:marBottom w:val="0"/>
      <w:divBdr>
        <w:top w:val="none" w:sz="0" w:space="0" w:color="auto"/>
        <w:left w:val="none" w:sz="0" w:space="0" w:color="auto"/>
        <w:bottom w:val="none" w:sz="0" w:space="0" w:color="auto"/>
        <w:right w:val="none" w:sz="0" w:space="0" w:color="auto"/>
      </w:divBdr>
      <w:divsChild>
        <w:div w:id="959802586">
          <w:marLeft w:val="0"/>
          <w:marRight w:val="0"/>
          <w:marTop w:val="0"/>
          <w:marBottom w:val="0"/>
          <w:divBdr>
            <w:top w:val="none" w:sz="0" w:space="0" w:color="auto"/>
            <w:left w:val="none" w:sz="0" w:space="0" w:color="auto"/>
            <w:bottom w:val="none" w:sz="0" w:space="0" w:color="auto"/>
            <w:right w:val="none" w:sz="0" w:space="0" w:color="auto"/>
          </w:divBdr>
        </w:div>
        <w:div w:id="2144736721">
          <w:marLeft w:val="0"/>
          <w:marRight w:val="0"/>
          <w:marTop w:val="0"/>
          <w:marBottom w:val="0"/>
          <w:divBdr>
            <w:top w:val="none" w:sz="0" w:space="0" w:color="auto"/>
            <w:left w:val="none" w:sz="0" w:space="0" w:color="auto"/>
            <w:bottom w:val="none" w:sz="0" w:space="0" w:color="auto"/>
            <w:right w:val="none" w:sz="0" w:space="0" w:color="auto"/>
          </w:divBdr>
        </w:div>
        <w:div w:id="2077625153">
          <w:marLeft w:val="0"/>
          <w:marRight w:val="0"/>
          <w:marTop w:val="0"/>
          <w:marBottom w:val="0"/>
          <w:divBdr>
            <w:top w:val="none" w:sz="0" w:space="0" w:color="auto"/>
            <w:left w:val="none" w:sz="0" w:space="0" w:color="auto"/>
            <w:bottom w:val="none" w:sz="0" w:space="0" w:color="auto"/>
            <w:right w:val="none" w:sz="0" w:space="0" w:color="auto"/>
          </w:divBdr>
        </w:div>
        <w:div w:id="1148859512">
          <w:marLeft w:val="0"/>
          <w:marRight w:val="0"/>
          <w:marTop w:val="0"/>
          <w:marBottom w:val="0"/>
          <w:divBdr>
            <w:top w:val="none" w:sz="0" w:space="0" w:color="auto"/>
            <w:left w:val="none" w:sz="0" w:space="0" w:color="auto"/>
            <w:bottom w:val="none" w:sz="0" w:space="0" w:color="auto"/>
            <w:right w:val="none" w:sz="0" w:space="0" w:color="auto"/>
          </w:divBdr>
        </w:div>
        <w:div w:id="162863009">
          <w:marLeft w:val="0"/>
          <w:marRight w:val="0"/>
          <w:marTop w:val="0"/>
          <w:marBottom w:val="0"/>
          <w:divBdr>
            <w:top w:val="none" w:sz="0" w:space="0" w:color="auto"/>
            <w:left w:val="none" w:sz="0" w:space="0" w:color="auto"/>
            <w:bottom w:val="none" w:sz="0" w:space="0" w:color="auto"/>
            <w:right w:val="none" w:sz="0" w:space="0" w:color="auto"/>
          </w:divBdr>
        </w:div>
        <w:div w:id="283580457">
          <w:marLeft w:val="0"/>
          <w:marRight w:val="0"/>
          <w:marTop w:val="0"/>
          <w:marBottom w:val="0"/>
          <w:divBdr>
            <w:top w:val="none" w:sz="0" w:space="0" w:color="auto"/>
            <w:left w:val="none" w:sz="0" w:space="0" w:color="auto"/>
            <w:bottom w:val="none" w:sz="0" w:space="0" w:color="auto"/>
            <w:right w:val="none" w:sz="0" w:space="0" w:color="auto"/>
          </w:divBdr>
        </w:div>
        <w:div w:id="2038460248">
          <w:marLeft w:val="0"/>
          <w:marRight w:val="0"/>
          <w:marTop w:val="0"/>
          <w:marBottom w:val="0"/>
          <w:divBdr>
            <w:top w:val="none" w:sz="0" w:space="0" w:color="auto"/>
            <w:left w:val="none" w:sz="0" w:space="0" w:color="auto"/>
            <w:bottom w:val="none" w:sz="0" w:space="0" w:color="auto"/>
            <w:right w:val="none" w:sz="0" w:space="0" w:color="auto"/>
          </w:divBdr>
        </w:div>
        <w:div w:id="967931493">
          <w:marLeft w:val="0"/>
          <w:marRight w:val="0"/>
          <w:marTop w:val="0"/>
          <w:marBottom w:val="0"/>
          <w:divBdr>
            <w:top w:val="none" w:sz="0" w:space="0" w:color="auto"/>
            <w:left w:val="none" w:sz="0" w:space="0" w:color="auto"/>
            <w:bottom w:val="none" w:sz="0" w:space="0" w:color="auto"/>
            <w:right w:val="none" w:sz="0" w:space="0" w:color="auto"/>
          </w:divBdr>
        </w:div>
        <w:div w:id="607465308">
          <w:marLeft w:val="0"/>
          <w:marRight w:val="0"/>
          <w:marTop w:val="0"/>
          <w:marBottom w:val="0"/>
          <w:divBdr>
            <w:top w:val="none" w:sz="0" w:space="0" w:color="auto"/>
            <w:left w:val="none" w:sz="0" w:space="0" w:color="auto"/>
            <w:bottom w:val="none" w:sz="0" w:space="0" w:color="auto"/>
            <w:right w:val="none" w:sz="0" w:space="0" w:color="auto"/>
          </w:divBdr>
        </w:div>
        <w:div w:id="1894534179">
          <w:marLeft w:val="0"/>
          <w:marRight w:val="0"/>
          <w:marTop w:val="0"/>
          <w:marBottom w:val="0"/>
          <w:divBdr>
            <w:top w:val="none" w:sz="0" w:space="0" w:color="auto"/>
            <w:left w:val="none" w:sz="0" w:space="0" w:color="auto"/>
            <w:bottom w:val="none" w:sz="0" w:space="0" w:color="auto"/>
            <w:right w:val="none" w:sz="0" w:space="0" w:color="auto"/>
          </w:divBdr>
        </w:div>
        <w:div w:id="2066760421">
          <w:marLeft w:val="0"/>
          <w:marRight w:val="0"/>
          <w:marTop w:val="0"/>
          <w:marBottom w:val="0"/>
          <w:divBdr>
            <w:top w:val="none" w:sz="0" w:space="0" w:color="auto"/>
            <w:left w:val="none" w:sz="0" w:space="0" w:color="auto"/>
            <w:bottom w:val="none" w:sz="0" w:space="0" w:color="auto"/>
            <w:right w:val="none" w:sz="0" w:space="0" w:color="auto"/>
          </w:divBdr>
        </w:div>
        <w:div w:id="1695186783">
          <w:marLeft w:val="0"/>
          <w:marRight w:val="0"/>
          <w:marTop w:val="0"/>
          <w:marBottom w:val="0"/>
          <w:divBdr>
            <w:top w:val="none" w:sz="0" w:space="0" w:color="auto"/>
            <w:left w:val="none" w:sz="0" w:space="0" w:color="auto"/>
            <w:bottom w:val="none" w:sz="0" w:space="0" w:color="auto"/>
            <w:right w:val="none" w:sz="0" w:space="0" w:color="auto"/>
          </w:divBdr>
        </w:div>
        <w:div w:id="484081336">
          <w:marLeft w:val="0"/>
          <w:marRight w:val="0"/>
          <w:marTop w:val="0"/>
          <w:marBottom w:val="0"/>
          <w:divBdr>
            <w:top w:val="none" w:sz="0" w:space="0" w:color="auto"/>
            <w:left w:val="none" w:sz="0" w:space="0" w:color="auto"/>
            <w:bottom w:val="none" w:sz="0" w:space="0" w:color="auto"/>
            <w:right w:val="none" w:sz="0" w:space="0" w:color="auto"/>
          </w:divBdr>
        </w:div>
        <w:div w:id="1954053415">
          <w:marLeft w:val="0"/>
          <w:marRight w:val="0"/>
          <w:marTop w:val="0"/>
          <w:marBottom w:val="0"/>
          <w:divBdr>
            <w:top w:val="none" w:sz="0" w:space="0" w:color="auto"/>
            <w:left w:val="none" w:sz="0" w:space="0" w:color="auto"/>
            <w:bottom w:val="none" w:sz="0" w:space="0" w:color="auto"/>
            <w:right w:val="none" w:sz="0" w:space="0" w:color="auto"/>
          </w:divBdr>
        </w:div>
        <w:div w:id="2045401564">
          <w:marLeft w:val="0"/>
          <w:marRight w:val="0"/>
          <w:marTop w:val="0"/>
          <w:marBottom w:val="0"/>
          <w:divBdr>
            <w:top w:val="none" w:sz="0" w:space="0" w:color="auto"/>
            <w:left w:val="none" w:sz="0" w:space="0" w:color="auto"/>
            <w:bottom w:val="none" w:sz="0" w:space="0" w:color="auto"/>
            <w:right w:val="none" w:sz="0" w:space="0" w:color="auto"/>
          </w:divBdr>
        </w:div>
        <w:div w:id="2092651168">
          <w:marLeft w:val="0"/>
          <w:marRight w:val="0"/>
          <w:marTop w:val="0"/>
          <w:marBottom w:val="0"/>
          <w:divBdr>
            <w:top w:val="none" w:sz="0" w:space="0" w:color="auto"/>
            <w:left w:val="none" w:sz="0" w:space="0" w:color="auto"/>
            <w:bottom w:val="none" w:sz="0" w:space="0" w:color="auto"/>
            <w:right w:val="none" w:sz="0" w:space="0" w:color="auto"/>
          </w:divBdr>
        </w:div>
        <w:div w:id="1905794567">
          <w:marLeft w:val="0"/>
          <w:marRight w:val="0"/>
          <w:marTop w:val="0"/>
          <w:marBottom w:val="0"/>
          <w:divBdr>
            <w:top w:val="none" w:sz="0" w:space="0" w:color="auto"/>
            <w:left w:val="none" w:sz="0" w:space="0" w:color="auto"/>
            <w:bottom w:val="none" w:sz="0" w:space="0" w:color="auto"/>
            <w:right w:val="none" w:sz="0" w:space="0" w:color="auto"/>
          </w:divBdr>
        </w:div>
        <w:div w:id="2015985610">
          <w:marLeft w:val="0"/>
          <w:marRight w:val="0"/>
          <w:marTop w:val="0"/>
          <w:marBottom w:val="0"/>
          <w:divBdr>
            <w:top w:val="none" w:sz="0" w:space="0" w:color="auto"/>
            <w:left w:val="none" w:sz="0" w:space="0" w:color="auto"/>
            <w:bottom w:val="none" w:sz="0" w:space="0" w:color="auto"/>
            <w:right w:val="none" w:sz="0" w:space="0" w:color="auto"/>
          </w:divBdr>
        </w:div>
        <w:div w:id="608782868">
          <w:marLeft w:val="0"/>
          <w:marRight w:val="0"/>
          <w:marTop w:val="0"/>
          <w:marBottom w:val="0"/>
          <w:divBdr>
            <w:top w:val="none" w:sz="0" w:space="0" w:color="auto"/>
            <w:left w:val="none" w:sz="0" w:space="0" w:color="auto"/>
            <w:bottom w:val="none" w:sz="0" w:space="0" w:color="auto"/>
            <w:right w:val="none" w:sz="0" w:space="0" w:color="auto"/>
          </w:divBdr>
        </w:div>
        <w:div w:id="2137140896">
          <w:marLeft w:val="0"/>
          <w:marRight w:val="0"/>
          <w:marTop w:val="0"/>
          <w:marBottom w:val="0"/>
          <w:divBdr>
            <w:top w:val="none" w:sz="0" w:space="0" w:color="auto"/>
            <w:left w:val="none" w:sz="0" w:space="0" w:color="auto"/>
            <w:bottom w:val="none" w:sz="0" w:space="0" w:color="auto"/>
            <w:right w:val="none" w:sz="0" w:space="0" w:color="auto"/>
          </w:divBdr>
        </w:div>
      </w:divsChild>
    </w:div>
    <w:div w:id="1294022312">
      <w:bodyDiv w:val="1"/>
      <w:marLeft w:val="0"/>
      <w:marRight w:val="0"/>
      <w:marTop w:val="0"/>
      <w:marBottom w:val="0"/>
      <w:divBdr>
        <w:top w:val="none" w:sz="0" w:space="0" w:color="auto"/>
        <w:left w:val="none" w:sz="0" w:space="0" w:color="auto"/>
        <w:bottom w:val="none" w:sz="0" w:space="0" w:color="auto"/>
        <w:right w:val="none" w:sz="0" w:space="0" w:color="auto"/>
      </w:divBdr>
      <w:divsChild>
        <w:div w:id="275141278">
          <w:marLeft w:val="0"/>
          <w:marRight w:val="0"/>
          <w:marTop w:val="0"/>
          <w:marBottom w:val="0"/>
          <w:divBdr>
            <w:top w:val="none" w:sz="0" w:space="0" w:color="auto"/>
            <w:left w:val="none" w:sz="0" w:space="0" w:color="auto"/>
            <w:bottom w:val="none" w:sz="0" w:space="0" w:color="auto"/>
            <w:right w:val="none" w:sz="0" w:space="0" w:color="auto"/>
          </w:divBdr>
        </w:div>
        <w:div w:id="319895519">
          <w:marLeft w:val="0"/>
          <w:marRight w:val="0"/>
          <w:marTop w:val="0"/>
          <w:marBottom w:val="0"/>
          <w:divBdr>
            <w:top w:val="none" w:sz="0" w:space="0" w:color="auto"/>
            <w:left w:val="none" w:sz="0" w:space="0" w:color="auto"/>
            <w:bottom w:val="none" w:sz="0" w:space="0" w:color="auto"/>
            <w:right w:val="none" w:sz="0" w:space="0" w:color="auto"/>
          </w:divBdr>
        </w:div>
        <w:div w:id="2105346505">
          <w:marLeft w:val="0"/>
          <w:marRight w:val="0"/>
          <w:marTop w:val="0"/>
          <w:marBottom w:val="0"/>
          <w:divBdr>
            <w:top w:val="none" w:sz="0" w:space="0" w:color="auto"/>
            <w:left w:val="none" w:sz="0" w:space="0" w:color="auto"/>
            <w:bottom w:val="none" w:sz="0" w:space="0" w:color="auto"/>
            <w:right w:val="none" w:sz="0" w:space="0" w:color="auto"/>
          </w:divBdr>
        </w:div>
        <w:div w:id="1603953295">
          <w:marLeft w:val="0"/>
          <w:marRight w:val="0"/>
          <w:marTop w:val="0"/>
          <w:marBottom w:val="0"/>
          <w:divBdr>
            <w:top w:val="none" w:sz="0" w:space="0" w:color="auto"/>
            <w:left w:val="none" w:sz="0" w:space="0" w:color="auto"/>
            <w:bottom w:val="none" w:sz="0" w:space="0" w:color="auto"/>
            <w:right w:val="none" w:sz="0" w:space="0" w:color="auto"/>
          </w:divBdr>
        </w:div>
        <w:div w:id="777867338">
          <w:marLeft w:val="0"/>
          <w:marRight w:val="0"/>
          <w:marTop w:val="0"/>
          <w:marBottom w:val="0"/>
          <w:divBdr>
            <w:top w:val="none" w:sz="0" w:space="0" w:color="auto"/>
            <w:left w:val="none" w:sz="0" w:space="0" w:color="auto"/>
            <w:bottom w:val="none" w:sz="0" w:space="0" w:color="auto"/>
            <w:right w:val="none" w:sz="0" w:space="0" w:color="auto"/>
          </w:divBdr>
        </w:div>
        <w:div w:id="1104348400">
          <w:marLeft w:val="0"/>
          <w:marRight w:val="0"/>
          <w:marTop w:val="0"/>
          <w:marBottom w:val="0"/>
          <w:divBdr>
            <w:top w:val="none" w:sz="0" w:space="0" w:color="auto"/>
            <w:left w:val="none" w:sz="0" w:space="0" w:color="auto"/>
            <w:bottom w:val="none" w:sz="0" w:space="0" w:color="auto"/>
            <w:right w:val="none" w:sz="0" w:space="0" w:color="auto"/>
          </w:divBdr>
        </w:div>
        <w:div w:id="2001501674">
          <w:marLeft w:val="0"/>
          <w:marRight w:val="0"/>
          <w:marTop w:val="0"/>
          <w:marBottom w:val="0"/>
          <w:divBdr>
            <w:top w:val="none" w:sz="0" w:space="0" w:color="auto"/>
            <w:left w:val="none" w:sz="0" w:space="0" w:color="auto"/>
            <w:bottom w:val="none" w:sz="0" w:space="0" w:color="auto"/>
            <w:right w:val="none" w:sz="0" w:space="0" w:color="auto"/>
          </w:divBdr>
        </w:div>
        <w:div w:id="980187320">
          <w:marLeft w:val="0"/>
          <w:marRight w:val="0"/>
          <w:marTop w:val="0"/>
          <w:marBottom w:val="0"/>
          <w:divBdr>
            <w:top w:val="none" w:sz="0" w:space="0" w:color="auto"/>
            <w:left w:val="none" w:sz="0" w:space="0" w:color="auto"/>
            <w:bottom w:val="none" w:sz="0" w:space="0" w:color="auto"/>
            <w:right w:val="none" w:sz="0" w:space="0" w:color="auto"/>
          </w:divBdr>
        </w:div>
      </w:divsChild>
    </w:div>
    <w:div w:id="1352141761">
      <w:bodyDiv w:val="1"/>
      <w:marLeft w:val="0"/>
      <w:marRight w:val="0"/>
      <w:marTop w:val="0"/>
      <w:marBottom w:val="0"/>
      <w:divBdr>
        <w:top w:val="none" w:sz="0" w:space="0" w:color="auto"/>
        <w:left w:val="none" w:sz="0" w:space="0" w:color="auto"/>
        <w:bottom w:val="none" w:sz="0" w:space="0" w:color="auto"/>
        <w:right w:val="none" w:sz="0" w:space="0" w:color="auto"/>
      </w:divBdr>
      <w:divsChild>
        <w:div w:id="361832566">
          <w:marLeft w:val="0"/>
          <w:marRight w:val="0"/>
          <w:marTop w:val="0"/>
          <w:marBottom w:val="0"/>
          <w:divBdr>
            <w:top w:val="none" w:sz="0" w:space="0" w:color="auto"/>
            <w:left w:val="none" w:sz="0" w:space="0" w:color="auto"/>
            <w:bottom w:val="none" w:sz="0" w:space="0" w:color="auto"/>
            <w:right w:val="none" w:sz="0" w:space="0" w:color="auto"/>
          </w:divBdr>
        </w:div>
        <w:div w:id="1526675568">
          <w:marLeft w:val="0"/>
          <w:marRight w:val="0"/>
          <w:marTop w:val="0"/>
          <w:marBottom w:val="0"/>
          <w:divBdr>
            <w:top w:val="none" w:sz="0" w:space="0" w:color="auto"/>
            <w:left w:val="none" w:sz="0" w:space="0" w:color="auto"/>
            <w:bottom w:val="none" w:sz="0" w:space="0" w:color="auto"/>
            <w:right w:val="none" w:sz="0" w:space="0" w:color="auto"/>
          </w:divBdr>
        </w:div>
        <w:div w:id="1189946840">
          <w:marLeft w:val="0"/>
          <w:marRight w:val="0"/>
          <w:marTop w:val="0"/>
          <w:marBottom w:val="0"/>
          <w:divBdr>
            <w:top w:val="none" w:sz="0" w:space="0" w:color="auto"/>
            <w:left w:val="none" w:sz="0" w:space="0" w:color="auto"/>
            <w:bottom w:val="none" w:sz="0" w:space="0" w:color="auto"/>
            <w:right w:val="none" w:sz="0" w:space="0" w:color="auto"/>
          </w:divBdr>
        </w:div>
        <w:div w:id="1626931755">
          <w:marLeft w:val="0"/>
          <w:marRight w:val="0"/>
          <w:marTop w:val="0"/>
          <w:marBottom w:val="0"/>
          <w:divBdr>
            <w:top w:val="none" w:sz="0" w:space="0" w:color="auto"/>
            <w:left w:val="none" w:sz="0" w:space="0" w:color="auto"/>
            <w:bottom w:val="none" w:sz="0" w:space="0" w:color="auto"/>
            <w:right w:val="none" w:sz="0" w:space="0" w:color="auto"/>
          </w:divBdr>
        </w:div>
        <w:div w:id="1015886365">
          <w:marLeft w:val="0"/>
          <w:marRight w:val="0"/>
          <w:marTop w:val="0"/>
          <w:marBottom w:val="0"/>
          <w:divBdr>
            <w:top w:val="none" w:sz="0" w:space="0" w:color="auto"/>
            <w:left w:val="none" w:sz="0" w:space="0" w:color="auto"/>
            <w:bottom w:val="none" w:sz="0" w:space="0" w:color="auto"/>
            <w:right w:val="none" w:sz="0" w:space="0" w:color="auto"/>
          </w:divBdr>
        </w:div>
        <w:div w:id="357584577">
          <w:marLeft w:val="0"/>
          <w:marRight w:val="0"/>
          <w:marTop w:val="0"/>
          <w:marBottom w:val="0"/>
          <w:divBdr>
            <w:top w:val="none" w:sz="0" w:space="0" w:color="auto"/>
            <w:left w:val="none" w:sz="0" w:space="0" w:color="auto"/>
            <w:bottom w:val="none" w:sz="0" w:space="0" w:color="auto"/>
            <w:right w:val="none" w:sz="0" w:space="0" w:color="auto"/>
          </w:divBdr>
        </w:div>
      </w:divsChild>
    </w:div>
    <w:div w:id="1761245770">
      <w:bodyDiv w:val="1"/>
      <w:marLeft w:val="0"/>
      <w:marRight w:val="0"/>
      <w:marTop w:val="0"/>
      <w:marBottom w:val="0"/>
      <w:divBdr>
        <w:top w:val="none" w:sz="0" w:space="0" w:color="auto"/>
        <w:left w:val="none" w:sz="0" w:space="0" w:color="auto"/>
        <w:bottom w:val="none" w:sz="0" w:space="0" w:color="auto"/>
        <w:right w:val="none" w:sz="0" w:space="0" w:color="auto"/>
      </w:divBdr>
      <w:divsChild>
        <w:div w:id="438527873">
          <w:marLeft w:val="0"/>
          <w:marRight w:val="0"/>
          <w:marTop w:val="0"/>
          <w:marBottom w:val="0"/>
          <w:divBdr>
            <w:top w:val="none" w:sz="0" w:space="0" w:color="auto"/>
            <w:left w:val="none" w:sz="0" w:space="0" w:color="auto"/>
            <w:bottom w:val="none" w:sz="0" w:space="0" w:color="auto"/>
            <w:right w:val="none" w:sz="0" w:space="0" w:color="auto"/>
          </w:divBdr>
        </w:div>
        <w:div w:id="1934315064">
          <w:marLeft w:val="0"/>
          <w:marRight w:val="0"/>
          <w:marTop w:val="0"/>
          <w:marBottom w:val="0"/>
          <w:divBdr>
            <w:top w:val="none" w:sz="0" w:space="0" w:color="auto"/>
            <w:left w:val="none" w:sz="0" w:space="0" w:color="auto"/>
            <w:bottom w:val="none" w:sz="0" w:space="0" w:color="auto"/>
            <w:right w:val="none" w:sz="0" w:space="0" w:color="auto"/>
          </w:divBdr>
        </w:div>
        <w:div w:id="1554927406">
          <w:marLeft w:val="0"/>
          <w:marRight w:val="0"/>
          <w:marTop w:val="0"/>
          <w:marBottom w:val="0"/>
          <w:divBdr>
            <w:top w:val="none" w:sz="0" w:space="0" w:color="auto"/>
            <w:left w:val="none" w:sz="0" w:space="0" w:color="auto"/>
            <w:bottom w:val="none" w:sz="0" w:space="0" w:color="auto"/>
            <w:right w:val="none" w:sz="0" w:space="0" w:color="auto"/>
          </w:divBdr>
        </w:div>
        <w:div w:id="1173908435">
          <w:marLeft w:val="0"/>
          <w:marRight w:val="0"/>
          <w:marTop w:val="0"/>
          <w:marBottom w:val="0"/>
          <w:divBdr>
            <w:top w:val="none" w:sz="0" w:space="0" w:color="auto"/>
            <w:left w:val="none" w:sz="0" w:space="0" w:color="auto"/>
            <w:bottom w:val="none" w:sz="0" w:space="0" w:color="auto"/>
            <w:right w:val="none" w:sz="0" w:space="0" w:color="auto"/>
          </w:divBdr>
        </w:div>
        <w:div w:id="361983443">
          <w:marLeft w:val="0"/>
          <w:marRight w:val="0"/>
          <w:marTop w:val="0"/>
          <w:marBottom w:val="0"/>
          <w:divBdr>
            <w:top w:val="none" w:sz="0" w:space="0" w:color="auto"/>
            <w:left w:val="none" w:sz="0" w:space="0" w:color="auto"/>
            <w:bottom w:val="none" w:sz="0" w:space="0" w:color="auto"/>
            <w:right w:val="none" w:sz="0" w:space="0" w:color="auto"/>
          </w:divBdr>
        </w:div>
        <w:div w:id="1374037768">
          <w:marLeft w:val="0"/>
          <w:marRight w:val="0"/>
          <w:marTop w:val="0"/>
          <w:marBottom w:val="0"/>
          <w:divBdr>
            <w:top w:val="none" w:sz="0" w:space="0" w:color="auto"/>
            <w:left w:val="none" w:sz="0" w:space="0" w:color="auto"/>
            <w:bottom w:val="none" w:sz="0" w:space="0" w:color="auto"/>
            <w:right w:val="none" w:sz="0" w:space="0" w:color="auto"/>
          </w:divBdr>
        </w:div>
        <w:div w:id="55013336">
          <w:marLeft w:val="0"/>
          <w:marRight w:val="0"/>
          <w:marTop w:val="0"/>
          <w:marBottom w:val="0"/>
          <w:divBdr>
            <w:top w:val="none" w:sz="0" w:space="0" w:color="auto"/>
            <w:left w:val="none" w:sz="0" w:space="0" w:color="auto"/>
            <w:bottom w:val="none" w:sz="0" w:space="0" w:color="auto"/>
            <w:right w:val="none" w:sz="0" w:space="0" w:color="auto"/>
          </w:divBdr>
        </w:div>
        <w:div w:id="1276329056">
          <w:marLeft w:val="0"/>
          <w:marRight w:val="0"/>
          <w:marTop w:val="0"/>
          <w:marBottom w:val="0"/>
          <w:divBdr>
            <w:top w:val="none" w:sz="0" w:space="0" w:color="auto"/>
            <w:left w:val="none" w:sz="0" w:space="0" w:color="auto"/>
            <w:bottom w:val="none" w:sz="0" w:space="0" w:color="auto"/>
            <w:right w:val="none" w:sz="0" w:space="0" w:color="auto"/>
          </w:divBdr>
        </w:div>
        <w:div w:id="1139149516">
          <w:marLeft w:val="0"/>
          <w:marRight w:val="0"/>
          <w:marTop w:val="0"/>
          <w:marBottom w:val="0"/>
          <w:divBdr>
            <w:top w:val="none" w:sz="0" w:space="0" w:color="auto"/>
            <w:left w:val="none" w:sz="0" w:space="0" w:color="auto"/>
            <w:bottom w:val="none" w:sz="0" w:space="0" w:color="auto"/>
            <w:right w:val="none" w:sz="0" w:space="0" w:color="auto"/>
          </w:divBdr>
        </w:div>
        <w:div w:id="1299333811">
          <w:marLeft w:val="0"/>
          <w:marRight w:val="0"/>
          <w:marTop w:val="0"/>
          <w:marBottom w:val="0"/>
          <w:divBdr>
            <w:top w:val="none" w:sz="0" w:space="0" w:color="auto"/>
            <w:left w:val="none" w:sz="0" w:space="0" w:color="auto"/>
            <w:bottom w:val="none" w:sz="0" w:space="0" w:color="auto"/>
            <w:right w:val="none" w:sz="0" w:space="0" w:color="auto"/>
          </w:divBdr>
        </w:div>
        <w:div w:id="1465849452">
          <w:marLeft w:val="0"/>
          <w:marRight w:val="0"/>
          <w:marTop w:val="0"/>
          <w:marBottom w:val="0"/>
          <w:divBdr>
            <w:top w:val="none" w:sz="0" w:space="0" w:color="auto"/>
            <w:left w:val="none" w:sz="0" w:space="0" w:color="auto"/>
            <w:bottom w:val="none" w:sz="0" w:space="0" w:color="auto"/>
            <w:right w:val="none" w:sz="0" w:space="0" w:color="auto"/>
          </w:divBdr>
        </w:div>
        <w:div w:id="702094264">
          <w:marLeft w:val="0"/>
          <w:marRight w:val="0"/>
          <w:marTop w:val="0"/>
          <w:marBottom w:val="0"/>
          <w:divBdr>
            <w:top w:val="none" w:sz="0" w:space="0" w:color="auto"/>
            <w:left w:val="none" w:sz="0" w:space="0" w:color="auto"/>
            <w:bottom w:val="none" w:sz="0" w:space="0" w:color="auto"/>
            <w:right w:val="none" w:sz="0" w:space="0" w:color="auto"/>
          </w:divBdr>
        </w:div>
        <w:div w:id="1719475243">
          <w:marLeft w:val="0"/>
          <w:marRight w:val="0"/>
          <w:marTop w:val="0"/>
          <w:marBottom w:val="0"/>
          <w:divBdr>
            <w:top w:val="none" w:sz="0" w:space="0" w:color="auto"/>
            <w:left w:val="none" w:sz="0" w:space="0" w:color="auto"/>
            <w:bottom w:val="none" w:sz="0" w:space="0" w:color="auto"/>
            <w:right w:val="none" w:sz="0" w:space="0" w:color="auto"/>
          </w:divBdr>
        </w:div>
        <w:div w:id="976954878">
          <w:marLeft w:val="0"/>
          <w:marRight w:val="0"/>
          <w:marTop w:val="0"/>
          <w:marBottom w:val="0"/>
          <w:divBdr>
            <w:top w:val="none" w:sz="0" w:space="0" w:color="auto"/>
            <w:left w:val="none" w:sz="0" w:space="0" w:color="auto"/>
            <w:bottom w:val="none" w:sz="0" w:space="0" w:color="auto"/>
            <w:right w:val="none" w:sz="0" w:space="0" w:color="auto"/>
          </w:divBdr>
        </w:div>
        <w:div w:id="351732640">
          <w:marLeft w:val="0"/>
          <w:marRight w:val="0"/>
          <w:marTop w:val="0"/>
          <w:marBottom w:val="0"/>
          <w:divBdr>
            <w:top w:val="none" w:sz="0" w:space="0" w:color="auto"/>
            <w:left w:val="none" w:sz="0" w:space="0" w:color="auto"/>
            <w:bottom w:val="none" w:sz="0" w:space="0" w:color="auto"/>
            <w:right w:val="none" w:sz="0" w:space="0" w:color="auto"/>
          </w:divBdr>
        </w:div>
        <w:div w:id="120418858">
          <w:marLeft w:val="0"/>
          <w:marRight w:val="0"/>
          <w:marTop w:val="0"/>
          <w:marBottom w:val="0"/>
          <w:divBdr>
            <w:top w:val="none" w:sz="0" w:space="0" w:color="auto"/>
            <w:left w:val="none" w:sz="0" w:space="0" w:color="auto"/>
            <w:bottom w:val="none" w:sz="0" w:space="0" w:color="auto"/>
            <w:right w:val="none" w:sz="0" w:space="0" w:color="auto"/>
          </w:divBdr>
        </w:div>
        <w:div w:id="1666590989">
          <w:marLeft w:val="0"/>
          <w:marRight w:val="0"/>
          <w:marTop w:val="0"/>
          <w:marBottom w:val="0"/>
          <w:divBdr>
            <w:top w:val="none" w:sz="0" w:space="0" w:color="auto"/>
            <w:left w:val="none" w:sz="0" w:space="0" w:color="auto"/>
            <w:bottom w:val="none" w:sz="0" w:space="0" w:color="auto"/>
            <w:right w:val="none" w:sz="0" w:space="0" w:color="auto"/>
          </w:divBdr>
        </w:div>
        <w:div w:id="1659534160">
          <w:marLeft w:val="0"/>
          <w:marRight w:val="0"/>
          <w:marTop w:val="0"/>
          <w:marBottom w:val="0"/>
          <w:divBdr>
            <w:top w:val="none" w:sz="0" w:space="0" w:color="auto"/>
            <w:left w:val="none" w:sz="0" w:space="0" w:color="auto"/>
            <w:bottom w:val="none" w:sz="0" w:space="0" w:color="auto"/>
            <w:right w:val="none" w:sz="0" w:space="0" w:color="auto"/>
          </w:divBdr>
        </w:div>
      </w:divsChild>
    </w:div>
    <w:div w:id="1992951852">
      <w:bodyDiv w:val="1"/>
      <w:marLeft w:val="0"/>
      <w:marRight w:val="0"/>
      <w:marTop w:val="0"/>
      <w:marBottom w:val="0"/>
      <w:divBdr>
        <w:top w:val="none" w:sz="0" w:space="0" w:color="auto"/>
        <w:left w:val="none" w:sz="0" w:space="0" w:color="auto"/>
        <w:bottom w:val="none" w:sz="0" w:space="0" w:color="auto"/>
        <w:right w:val="none" w:sz="0" w:space="0" w:color="auto"/>
      </w:divBdr>
      <w:divsChild>
        <w:div w:id="1491170372">
          <w:marLeft w:val="0"/>
          <w:marRight w:val="0"/>
          <w:marTop w:val="0"/>
          <w:marBottom w:val="0"/>
          <w:divBdr>
            <w:top w:val="none" w:sz="0" w:space="0" w:color="auto"/>
            <w:left w:val="none" w:sz="0" w:space="0" w:color="auto"/>
            <w:bottom w:val="none" w:sz="0" w:space="0" w:color="auto"/>
            <w:right w:val="none" w:sz="0" w:space="0" w:color="auto"/>
          </w:divBdr>
        </w:div>
        <w:div w:id="1954170607">
          <w:marLeft w:val="0"/>
          <w:marRight w:val="0"/>
          <w:marTop w:val="0"/>
          <w:marBottom w:val="0"/>
          <w:divBdr>
            <w:top w:val="none" w:sz="0" w:space="0" w:color="auto"/>
            <w:left w:val="none" w:sz="0" w:space="0" w:color="auto"/>
            <w:bottom w:val="none" w:sz="0" w:space="0" w:color="auto"/>
            <w:right w:val="none" w:sz="0" w:space="0" w:color="auto"/>
          </w:divBdr>
        </w:div>
        <w:div w:id="1523939494">
          <w:marLeft w:val="0"/>
          <w:marRight w:val="0"/>
          <w:marTop w:val="0"/>
          <w:marBottom w:val="0"/>
          <w:divBdr>
            <w:top w:val="none" w:sz="0" w:space="0" w:color="auto"/>
            <w:left w:val="none" w:sz="0" w:space="0" w:color="auto"/>
            <w:bottom w:val="none" w:sz="0" w:space="0" w:color="auto"/>
            <w:right w:val="none" w:sz="0" w:space="0" w:color="auto"/>
          </w:divBdr>
        </w:div>
        <w:div w:id="874738551">
          <w:marLeft w:val="0"/>
          <w:marRight w:val="0"/>
          <w:marTop w:val="0"/>
          <w:marBottom w:val="0"/>
          <w:divBdr>
            <w:top w:val="none" w:sz="0" w:space="0" w:color="auto"/>
            <w:left w:val="none" w:sz="0" w:space="0" w:color="auto"/>
            <w:bottom w:val="none" w:sz="0" w:space="0" w:color="auto"/>
            <w:right w:val="none" w:sz="0" w:space="0" w:color="auto"/>
          </w:divBdr>
        </w:div>
        <w:div w:id="1181313193">
          <w:marLeft w:val="0"/>
          <w:marRight w:val="0"/>
          <w:marTop w:val="0"/>
          <w:marBottom w:val="0"/>
          <w:divBdr>
            <w:top w:val="none" w:sz="0" w:space="0" w:color="auto"/>
            <w:left w:val="none" w:sz="0" w:space="0" w:color="auto"/>
            <w:bottom w:val="none" w:sz="0" w:space="0" w:color="auto"/>
            <w:right w:val="none" w:sz="0" w:space="0" w:color="auto"/>
          </w:divBdr>
        </w:div>
        <w:div w:id="985744294">
          <w:marLeft w:val="0"/>
          <w:marRight w:val="0"/>
          <w:marTop w:val="0"/>
          <w:marBottom w:val="0"/>
          <w:divBdr>
            <w:top w:val="none" w:sz="0" w:space="0" w:color="auto"/>
            <w:left w:val="none" w:sz="0" w:space="0" w:color="auto"/>
            <w:bottom w:val="none" w:sz="0" w:space="0" w:color="auto"/>
            <w:right w:val="none" w:sz="0" w:space="0" w:color="auto"/>
          </w:divBdr>
        </w:div>
        <w:div w:id="1094401493">
          <w:marLeft w:val="0"/>
          <w:marRight w:val="0"/>
          <w:marTop w:val="0"/>
          <w:marBottom w:val="0"/>
          <w:divBdr>
            <w:top w:val="none" w:sz="0" w:space="0" w:color="auto"/>
            <w:left w:val="none" w:sz="0" w:space="0" w:color="auto"/>
            <w:bottom w:val="none" w:sz="0" w:space="0" w:color="auto"/>
            <w:right w:val="none" w:sz="0" w:space="0" w:color="auto"/>
          </w:divBdr>
        </w:div>
        <w:div w:id="580871619">
          <w:marLeft w:val="0"/>
          <w:marRight w:val="0"/>
          <w:marTop w:val="0"/>
          <w:marBottom w:val="0"/>
          <w:divBdr>
            <w:top w:val="none" w:sz="0" w:space="0" w:color="auto"/>
            <w:left w:val="none" w:sz="0" w:space="0" w:color="auto"/>
            <w:bottom w:val="none" w:sz="0" w:space="0" w:color="auto"/>
            <w:right w:val="none" w:sz="0" w:space="0" w:color="auto"/>
          </w:divBdr>
        </w:div>
        <w:div w:id="65345686">
          <w:marLeft w:val="0"/>
          <w:marRight w:val="0"/>
          <w:marTop w:val="0"/>
          <w:marBottom w:val="0"/>
          <w:divBdr>
            <w:top w:val="none" w:sz="0" w:space="0" w:color="auto"/>
            <w:left w:val="none" w:sz="0" w:space="0" w:color="auto"/>
            <w:bottom w:val="none" w:sz="0" w:space="0" w:color="auto"/>
            <w:right w:val="none" w:sz="0" w:space="0" w:color="auto"/>
          </w:divBdr>
        </w:div>
        <w:div w:id="1079793902">
          <w:marLeft w:val="0"/>
          <w:marRight w:val="0"/>
          <w:marTop w:val="0"/>
          <w:marBottom w:val="0"/>
          <w:divBdr>
            <w:top w:val="none" w:sz="0" w:space="0" w:color="auto"/>
            <w:left w:val="none" w:sz="0" w:space="0" w:color="auto"/>
            <w:bottom w:val="none" w:sz="0" w:space="0" w:color="auto"/>
            <w:right w:val="none" w:sz="0" w:space="0" w:color="auto"/>
          </w:divBdr>
        </w:div>
        <w:div w:id="1104032961">
          <w:marLeft w:val="0"/>
          <w:marRight w:val="0"/>
          <w:marTop w:val="0"/>
          <w:marBottom w:val="0"/>
          <w:divBdr>
            <w:top w:val="none" w:sz="0" w:space="0" w:color="auto"/>
            <w:left w:val="none" w:sz="0" w:space="0" w:color="auto"/>
            <w:bottom w:val="none" w:sz="0" w:space="0" w:color="auto"/>
            <w:right w:val="none" w:sz="0" w:space="0" w:color="auto"/>
          </w:divBdr>
        </w:div>
        <w:div w:id="1653218888">
          <w:marLeft w:val="0"/>
          <w:marRight w:val="0"/>
          <w:marTop w:val="0"/>
          <w:marBottom w:val="0"/>
          <w:divBdr>
            <w:top w:val="none" w:sz="0" w:space="0" w:color="auto"/>
            <w:left w:val="none" w:sz="0" w:space="0" w:color="auto"/>
            <w:bottom w:val="none" w:sz="0" w:space="0" w:color="auto"/>
            <w:right w:val="none" w:sz="0" w:space="0" w:color="auto"/>
          </w:divBdr>
        </w:div>
        <w:div w:id="1311058051">
          <w:marLeft w:val="0"/>
          <w:marRight w:val="0"/>
          <w:marTop w:val="0"/>
          <w:marBottom w:val="0"/>
          <w:divBdr>
            <w:top w:val="none" w:sz="0" w:space="0" w:color="auto"/>
            <w:left w:val="none" w:sz="0" w:space="0" w:color="auto"/>
            <w:bottom w:val="none" w:sz="0" w:space="0" w:color="auto"/>
            <w:right w:val="none" w:sz="0" w:space="0" w:color="auto"/>
          </w:divBdr>
        </w:div>
        <w:div w:id="867721306">
          <w:marLeft w:val="0"/>
          <w:marRight w:val="0"/>
          <w:marTop w:val="0"/>
          <w:marBottom w:val="0"/>
          <w:divBdr>
            <w:top w:val="none" w:sz="0" w:space="0" w:color="auto"/>
            <w:left w:val="none" w:sz="0" w:space="0" w:color="auto"/>
            <w:bottom w:val="none" w:sz="0" w:space="0" w:color="auto"/>
            <w:right w:val="none" w:sz="0" w:space="0" w:color="auto"/>
          </w:divBdr>
        </w:div>
        <w:div w:id="51001268">
          <w:marLeft w:val="0"/>
          <w:marRight w:val="0"/>
          <w:marTop w:val="0"/>
          <w:marBottom w:val="0"/>
          <w:divBdr>
            <w:top w:val="none" w:sz="0" w:space="0" w:color="auto"/>
            <w:left w:val="none" w:sz="0" w:space="0" w:color="auto"/>
            <w:bottom w:val="none" w:sz="0" w:space="0" w:color="auto"/>
            <w:right w:val="none" w:sz="0" w:space="0" w:color="auto"/>
          </w:divBdr>
        </w:div>
        <w:div w:id="171918460">
          <w:marLeft w:val="0"/>
          <w:marRight w:val="0"/>
          <w:marTop w:val="0"/>
          <w:marBottom w:val="0"/>
          <w:divBdr>
            <w:top w:val="none" w:sz="0" w:space="0" w:color="auto"/>
            <w:left w:val="none" w:sz="0" w:space="0" w:color="auto"/>
            <w:bottom w:val="none" w:sz="0" w:space="0" w:color="auto"/>
            <w:right w:val="none" w:sz="0" w:space="0" w:color="auto"/>
          </w:divBdr>
        </w:div>
        <w:div w:id="1928419160">
          <w:marLeft w:val="0"/>
          <w:marRight w:val="0"/>
          <w:marTop w:val="0"/>
          <w:marBottom w:val="0"/>
          <w:divBdr>
            <w:top w:val="none" w:sz="0" w:space="0" w:color="auto"/>
            <w:left w:val="none" w:sz="0" w:space="0" w:color="auto"/>
            <w:bottom w:val="none" w:sz="0" w:space="0" w:color="auto"/>
            <w:right w:val="none" w:sz="0" w:space="0" w:color="auto"/>
          </w:divBdr>
        </w:div>
        <w:div w:id="2006124060">
          <w:marLeft w:val="0"/>
          <w:marRight w:val="0"/>
          <w:marTop w:val="0"/>
          <w:marBottom w:val="0"/>
          <w:divBdr>
            <w:top w:val="none" w:sz="0" w:space="0" w:color="auto"/>
            <w:left w:val="none" w:sz="0" w:space="0" w:color="auto"/>
            <w:bottom w:val="none" w:sz="0" w:space="0" w:color="auto"/>
            <w:right w:val="none" w:sz="0" w:space="0" w:color="auto"/>
          </w:divBdr>
        </w:div>
        <w:div w:id="1848979196">
          <w:marLeft w:val="0"/>
          <w:marRight w:val="0"/>
          <w:marTop w:val="0"/>
          <w:marBottom w:val="0"/>
          <w:divBdr>
            <w:top w:val="none" w:sz="0" w:space="0" w:color="auto"/>
            <w:left w:val="none" w:sz="0" w:space="0" w:color="auto"/>
            <w:bottom w:val="none" w:sz="0" w:space="0" w:color="auto"/>
            <w:right w:val="none" w:sz="0" w:space="0" w:color="auto"/>
          </w:divBdr>
        </w:div>
        <w:div w:id="100422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891</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2012-06-12T00:40:00Z</dcterms:created>
  <dcterms:modified xsi:type="dcterms:W3CDTF">2012-06-12T01:32:00Z</dcterms:modified>
</cp:coreProperties>
</file>