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C1" w:rsidRDefault="00194046">
      <w:pPr>
        <w:rPr>
          <w:lang w:val="es-MX"/>
        </w:rPr>
      </w:pPr>
      <w:proofErr w:type="spellStart"/>
      <w:r>
        <w:rPr>
          <w:lang w:val="es-MX"/>
        </w:rPr>
        <w:t>Linea</w:t>
      </w:r>
      <w:proofErr w:type="spellEnd"/>
      <w:r>
        <w:rPr>
          <w:lang w:val="es-MX"/>
        </w:rPr>
        <w:t xml:space="preserve"> del tiempo de la administración</w:t>
      </w:r>
    </w:p>
    <w:p w:rsidR="00194046" w:rsidRDefault="00194046">
      <w:pPr>
        <w:rPr>
          <w:lang w:val="es-MX"/>
        </w:rPr>
      </w:pPr>
    </w:p>
    <w:p w:rsidR="00194046" w:rsidRPr="00194046" w:rsidRDefault="00194046" w:rsidP="00194046">
      <w:pPr>
        <w:shd w:val="clear" w:color="auto" w:fill="FFFFFF"/>
        <w:spacing w:before="135" w:after="135" w:line="270" w:lineRule="atLeast"/>
        <w:rPr>
          <w:rFonts w:ascii="Georgia" w:eastAsia="Times New Roman" w:hAnsi="Georgia" w:cs="Arial"/>
          <w:color w:val="445555"/>
          <w:sz w:val="21"/>
          <w:szCs w:val="21"/>
          <w:lang w:eastAsia="es-ES"/>
        </w:rPr>
      </w:pPr>
      <w:r w:rsidRPr="00194046">
        <w:rPr>
          <w:rFonts w:ascii="Georgia" w:eastAsia="Times New Roman" w:hAnsi="Georgia" w:cs="Arial"/>
          <w:color w:val="445555"/>
          <w:sz w:val="21"/>
          <w:szCs w:val="21"/>
          <w:lang w:eastAsia="es-ES"/>
        </w:rPr>
        <w:t xml:space="preserve">La administración aparece desde que </w:t>
      </w:r>
      <w:hyperlink r:id="rId4" w:history="1">
        <w:r w:rsidRPr="00194046">
          <w:rPr>
            <w:rFonts w:ascii="Georgia" w:eastAsia="Times New Roman" w:hAnsi="Georgia" w:cs="Arial"/>
            <w:color w:val="008040"/>
            <w:sz w:val="21"/>
            <w:lang w:eastAsia="es-ES"/>
          </w:rPr>
          <w:t>el hombre</w:t>
        </w:r>
      </w:hyperlink>
      <w:r w:rsidRPr="00194046">
        <w:rPr>
          <w:rFonts w:ascii="Georgia" w:eastAsia="Times New Roman" w:hAnsi="Georgia" w:cs="Arial"/>
          <w:color w:val="445555"/>
          <w:sz w:val="21"/>
          <w:szCs w:val="21"/>
          <w:lang w:eastAsia="es-ES"/>
        </w:rPr>
        <w:t xml:space="preserve"> comienza a trabajar en </w:t>
      </w:r>
      <w:hyperlink r:id="rId5" w:history="1">
        <w:r w:rsidRPr="00194046">
          <w:rPr>
            <w:rFonts w:ascii="Georgia" w:eastAsia="Times New Roman" w:hAnsi="Georgia" w:cs="Arial"/>
            <w:color w:val="008040"/>
            <w:sz w:val="21"/>
            <w:lang w:eastAsia="es-ES"/>
          </w:rPr>
          <w:t>sociedad</w:t>
        </w:r>
      </w:hyperlink>
      <w:r w:rsidRPr="00194046">
        <w:rPr>
          <w:rFonts w:ascii="Georgia" w:eastAsia="Times New Roman" w:hAnsi="Georgia" w:cs="Arial"/>
          <w:color w:val="445555"/>
          <w:sz w:val="21"/>
          <w:szCs w:val="21"/>
          <w:lang w:eastAsia="es-ES"/>
        </w:rPr>
        <w:t xml:space="preserve">. El surgimiento de la administración es un acontecimiento de primera importancia en la historia social en pocos casos, si los hay, una institución básicamente nueva, o algún nuevo </w:t>
      </w:r>
      <w:hyperlink r:id="rId6" w:history="1">
        <w:r w:rsidRPr="00194046">
          <w:rPr>
            <w:rFonts w:ascii="Georgia" w:eastAsia="Times New Roman" w:hAnsi="Georgia" w:cs="Arial"/>
            <w:color w:val="008040"/>
            <w:sz w:val="21"/>
            <w:lang w:eastAsia="es-ES"/>
          </w:rPr>
          <w:t>grupo</w:t>
        </w:r>
      </w:hyperlink>
      <w:r w:rsidRPr="00194046">
        <w:rPr>
          <w:rFonts w:ascii="Georgia" w:eastAsia="Times New Roman" w:hAnsi="Georgia" w:cs="Arial"/>
          <w:color w:val="445555"/>
          <w:sz w:val="21"/>
          <w:szCs w:val="21"/>
          <w:lang w:eastAsia="es-ES"/>
        </w:rPr>
        <w:t xml:space="preserve"> dirigente, han surgido tan </w:t>
      </w:r>
      <w:proofErr w:type="spellStart"/>
      <w:r w:rsidRPr="00194046">
        <w:rPr>
          <w:rFonts w:ascii="Georgia" w:eastAsia="Times New Roman" w:hAnsi="Georgia" w:cs="Arial"/>
          <w:color w:val="445555"/>
          <w:sz w:val="21"/>
          <w:szCs w:val="21"/>
          <w:lang w:eastAsia="es-ES"/>
        </w:rPr>
        <w:t>rapido</w:t>
      </w:r>
      <w:proofErr w:type="spellEnd"/>
      <w:r w:rsidRPr="00194046">
        <w:rPr>
          <w:rFonts w:ascii="Georgia" w:eastAsia="Times New Roman" w:hAnsi="Georgia" w:cs="Arial"/>
          <w:color w:val="445555"/>
          <w:sz w:val="21"/>
          <w:szCs w:val="21"/>
          <w:lang w:eastAsia="es-ES"/>
        </w:rPr>
        <w:t xml:space="preserve"> como </w:t>
      </w:r>
      <w:hyperlink r:id="rId7" w:history="1">
        <w:r w:rsidRPr="00194046">
          <w:rPr>
            <w:rFonts w:ascii="Georgia" w:eastAsia="Times New Roman" w:hAnsi="Georgia" w:cs="Arial"/>
            <w:color w:val="008040"/>
            <w:sz w:val="21"/>
            <w:lang w:eastAsia="es-ES"/>
          </w:rPr>
          <w:t>la administración</w:t>
        </w:r>
      </w:hyperlink>
      <w:r w:rsidRPr="00194046">
        <w:rPr>
          <w:rFonts w:ascii="Georgia" w:eastAsia="Times New Roman" w:hAnsi="Georgia" w:cs="Arial"/>
          <w:color w:val="445555"/>
          <w:sz w:val="21"/>
          <w:szCs w:val="21"/>
          <w:lang w:eastAsia="es-ES"/>
        </w:rPr>
        <w:t xml:space="preserve"> desde un </w:t>
      </w:r>
      <w:hyperlink r:id="rId8" w:history="1">
        <w:r w:rsidRPr="00194046">
          <w:rPr>
            <w:rFonts w:ascii="Georgia" w:eastAsia="Times New Roman" w:hAnsi="Georgia" w:cs="Arial"/>
            <w:color w:val="008040"/>
            <w:sz w:val="21"/>
            <w:lang w:eastAsia="es-ES"/>
          </w:rPr>
          <w:t>principios</w:t>
        </w:r>
      </w:hyperlink>
      <w:r w:rsidRPr="00194046">
        <w:rPr>
          <w:rFonts w:ascii="Georgia" w:eastAsia="Times New Roman" w:hAnsi="Georgia" w:cs="Arial"/>
          <w:color w:val="445555"/>
          <w:sz w:val="21"/>
          <w:szCs w:val="21"/>
          <w:lang w:eastAsia="es-ES"/>
        </w:rPr>
        <w:t xml:space="preserve"> del siglo. Pocas veces en la historia de la humanidad una institución se ha manifestado indispensable con tanta rapidez. La administración que es el órgano específico encargado de hacer que los </w:t>
      </w:r>
      <w:hyperlink r:id="rId9" w:history="1">
        <w:r w:rsidRPr="00194046">
          <w:rPr>
            <w:rFonts w:ascii="Georgia" w:eastAsia="Times New Roman" w:hAnsi="Georgia" w:cs="Arial"/>
            <w:color w:val="008040"/>
            <w:sz w:val="21"/>
            <w:lang w:eastAsia="es-ES"/>
          </w:rPr>
          <w:t>recursos</w:t>
        </w:r>
      </w:hyperlink>
      <w:r w:rsidRPr="00194046">
        <w:rPr>
          <w:rFonts w:ascii="Georgia" w:eastAsia="Times New Roman" w:hAnsi="Georgia" w:cs="Arial"/>
          <w:color w:val="445555"/>
          <w:sz w:val="21"/>
          <w:szCs w:val="21"/>
          <w:lang w:eastAsia="es-ES"/>
        </w:rPr>
        <w:t xml:space="preserve"> sean productivos, esto es, con la </w:t>
      </w:r>
      <w:hyperlink r:id="rId10" w:history="1">
        <w:r w:rsidRPr="00194046">
          <w:rPr>
            <w:rFonts w:ascii="Georgia" w:eastAsia="Times New Roman" w:hAnsi="Georgia" w:cs="Arial"/>
            <w:color w:val="008040"/>
            <w:sz w:val="21"/>
            <w:lang w:eastAsia="es-ES"/>
          </w:rPr>
          <w:t>responsabilidad</w:t>
        </w:r>
      </w:hyperlink>
      <w:r w:rsidRPr="00194046">
        <w:rPr>
          <w:rFonts w:ascii="Georgia" w:eastAsia="Times New Roman" w:hAnsi="Georgia" w:cs="Arial"/>
          <w:color w:val="445555"/>
          <w:sz w:val="21"/>
          <w:szCs w:val="21"/>
          <w:lang w:eastAsia="es-ES"/>
        </w:rPr>
        <w:t xml:space="preserve"> de organizar el </w:t>
      </w:r>
      <w:hyperlink r:id="rId11" w:history="1">
        <w:r w:rsidRPr="00194046">
          <w:rPr>
            <w:rFonts w:ascii="Georgia" w:eastAsia="Times New Roman" w:hAnsi="Georgia" w:cs="Arial"/>
            <w:color w:val="008040"/>
            <w:sz w:val="21"/>
            <w:lang w:eastAsia="es-ES"/>
          </w:rPr>
          <w:t>desarrollo</w:t>
        </w:r>
      </w:hyperlink>
      <w:r w:rsidRPr="00194046">
        <w:rPr>
          <w:rFonts w:ascii="Georgia" w:eastAsia="Times New Roman" w:hAnsi="Georgia" w:cs="Arial"/>
          <w:color w:val="445555"/>
          <w:sz w:val="21"/>
          <w:szCs w:val="21"/>
          <w:lang w:eastAsia="es-ES"/>
        </w:rPr>
        <w:t xml:space="preserve"> económico, refleja el espíritu esencial de la era moderna. Es en realidad indispensable y esto explica por qué, una vez creada, creció con tanta rapidez.</w:t>
      </w:r>
    </w:p>
    <w:p w:rsidR="00194046" w:rsidRPr="00194046" w:rsidRDefault="00194046" w:rsidP="00194046">
      <w:pPr>
        <w:shd w:val="clear" w:color="auto" w:fill="FFFFFF"/>
        <w:spacing w:before="135" w:after="135" w:line="270" w:lineRule="atLeast"/>
        <w:rPr>
          <w:rFonts w:ascii="Georgia" w:eastAsia="Times New Roman" w:hAnsi="Georgia" w:cs="Arial"/>
          <w:color w:val="445555"/>
          <w:sz w:val="21"/>
          <w:szCs w:val="21"/>
          <w:lang w:eastAsia="es-ES"/>
        </w:rPr>
      </w:pPr>
      <w:r w:rsidRPr="00194046">
        <w:rPr>
          <w:rFonts w:ascii="Georgia" w:eastAsia="Times New Roman" w:hAnsi="Georgia" w:cs="Arial"/>
          <w:color w:val="445555"/>
          <w:sz w:val="21"/>
          <w:szCs w:val="21"/>
          <w:lang w:eastAsia="es-ES"/>
        </w:rPr>
        <w:t xml:space="preserve">El ser humano es social por </w:t>
      </w:r>
      <w:hyperlink r:id="rId12" w:history="1">
        <w:r w:rsidRPr="00194046">
          <w:rPr>
            <w:rFonts w:ascii="Georgia" w:eastAsia="Times New Roman" w:hAnsi="Georgia" w:cs="Arial"/>
            <w:color w:val="008040"/>
            <w:sz w:val="21"/>
            <w:lang w:eastAsia="es-ES"/>
          </w:rPr>
          <w:t>naturaleza</w:t>
        </w:r>
      </w:hyperlink>
      <w:r w:rsidRPr="00194046">
        <w:rPr>
          <w:rFonts w:ascii="Georgia" w:eastAsia="Times New Roman" w:hAnsi="Georgia" w:cs="Arial"/>
          <w:color w:val="445555"/>
          <w:sz w:val="21"/>
          <w:szCs w:val="21"/>
          <w:lang w:eastAsia="es-ES"/>
        </w:rPr>
        <w:t xml:space="preserve">, por ello tiende a organizarse y cooperar con sus semejantes. La historia de la humanidad puede describirse a </w:t>
      </w:r>
      <w:proofErr w:type="spellStart"/>
      <w:r w:rsidRPr="00194046">
        <w:rPr>
          <w:rFonts w:ascii="Georgia" w:eastAsia="Times New Roman" w:hAnsi="Georgia" w:cs="Arial"/>
          <w:color w:val="445555"/>
          <w:sz w:val="21"/>
          <w:szCs w:val="21"/>
          <w:lang w:eastAsia="es-ES"/>
        </w:rPr>
        <w:t>travéz</w:t>
      </w:r>
      <w:proofErr w:type="spellEnd"/>
      <w:r w:rsidRPr="00194046">
        <w:rPr>
          <w:rFonts w:ascii="Georgia" w:eastAsia="Times New Roman" w:hAnsi="Georgia" w:cs="Arial"/>
          <w:color w:val="445555"/>
          <w:sz w:val="21"/>
          <w:szCs w:val="21"/>
          <w:lang w:eastAsia="es-ES"/>
        </w:rPr>
        <w:t xml:space="preserve"> del desarrollo de las </w:t>
      </w:r>
      <w:hyperlink r:id="rId13" w:history="1">
        <w:r w:rsidRPr="00194046">
          <w:rPr>
            <w:rFonts w:ascii="Georgia" w:eastAsia="Times New Roman" w:hAnsi="Georgia" w:cs="Arial"/>
            <w:color w:val="008040"/>
            <w:sz w:val="21"/>
            <w:lang w:eastAsia="es-ES"/>
          </w:rPr>
          <w:t>organizaciones</w:t>
        </w:r>
      </w:hyperlink>
      <w:r w:rsidRPr="00194046">
        <w:rPr>
          <w:rFonts w:ascii="Georgia" w:eastAsia="Times New Roman" w:hAnsi="Georgia" w:cs="Arial"/>
          <w:color w:val="445555"/>
          <w:sz w:val="21"/>
          <w:szCs w:val="21"/>
          <w:lang w:eastAsia="es-ES"/>
        </w:rPr>
        <w:t xml:space="preserve"> sociales partiendo en la </w:t>
      </w:r>
      <w:proofErr w:type="spellStart"/>
      <w:r w:rsidRPr="00194046">
        <w:rPr>
          <w:rFonts w:ascii="Georgia" w:eastAsia="Times New Roman" w:hAnsi="Georgia" w:cs="Arial"/>
          <w:color w:val="445555"/>
          <w:sz w:val="21"/>
          <w:szCs w:val="21"/>
          <w:lang w:eastAsia="es-ES"/>
        </w:rPr>
        <w:t>epoca</w:t>
      </w:r>
      <w:proofErr w:type="spellEnd"/>
      <w:r w:rsidRPr="00194046">
        <w:rPr>
          <w:rFonts w:ascii="Georgia" w:eastAsia="Times New Roman" w:hAnsi="Georgia" w:cs="Arial"/>
          <w:color w:val="445555"/>
          <w:sz w:val="21"/>
          <w:szCs w:val="21"/>
          <w:lang w:eastAsia="es-ES"/>
        </w:rPr>
        <w:t xml:space="preserve"> </w:t>
      </w:r>
      <w:proofErr w:type="spellStart"/>
      <w:r w:rsidRPr="00194046">
        <w:rPr>
          <w:rFonts w:ascii="Georgia" w:eastAsia="Times New Roman" w:hAnsi="Georgia" w:cs="Arial"/>
          <w:color w:val="445555"/>
          <w:sz w:val="21"/>
          <w:szCs w:val="21"/>
          <w:lang w:eastAsia="es-ES"/>
        </w:rPr>
        <w:t>prehíspanica</w:t>
      </w:r>
      <w:proofErr w:type="spellEnd"/>
      <w:r w:rsidRPr="00194046">
        <w:rPr>
          <w:rFonts w:ascii="Georgia" w:eastAsia="Times New Roman" w:hAnsi="Georgia" w:cs="Arial"/>
          <w:color w:val="445555"/>
          <w:sz w:val="21"/>
          <w:szCs w:val="21"/>
          <w:lang w:eastAsia="es-ES"/>
        </w:rPr>
        <w:t xml:space="preserve"> por las tribus nómadas, donde comienza la </w:t>
      </w:r>
      <w:hyperlink r:id="rId14" w:history="1">
        <w:r w:rsidRPr="00194046">
          <w:rPr>
            <w:rFonts w:ascii="Georgia" w:eastAsia="Times New Roman" w:hAnsi="Georgia" w:cs="Arial"/>
            <w:color w:val="008040"/>
            <w:sz w:val="21"/>
            <w:lang w:eastAsia="es-ES"/>
          </w:rPr>
          <w:t>organización</w:t>
        </w:r>
      </w:hyperlink>
      <w:r w:rsidRPr="00194046">
        <w:rPr>
          <w:rFonts w:ascii="Georgia" w:eastAsia="Times New Roman" w:hAnsi="Georgia" w:cs="Arial"/>
          <w:color w:val="445555"/>
          <w:sz w:val="21"/>
          <w:szCs w:val="21"/>
          <w:lang w:eastAsia="es-ES"/>
        </w:rPr>
        <w:t xml:space="preserve"> para la recolección de frutas y la caza de </w:t>
      </w:r>
      <w:hyperlink r:id="rId15" w:history="1">
        <w:r w:rsidRPr="00194046">
          <w:rPr>
            <w:rFonts w:ascii="Georgia" w:eastAsia="Times New Roman" w:hAnsi="Georgia" w:cs="Arial"/>
            <w:color w:val="008040"/>
            <w:sz w:val="21"/>
            <w:lang w:eastAsia="es-ES"/>
          </w:rPr>
          <w:t>animales</w:t>
        </w:r>
      </w:hyperlink>
      <w:r w:rsidRPr="00194046">
        <w:rPr>
          <w:rFonts w:ascii="Georgia" w:eastAsia="Times New Roman" w:hAnsi="Georgia" w:cs="Arial"/>
          <w:color w:val="445555"/>
          <w:sz w:val="21"/>
          <w:szCs w:val="21"/>
          <w:lang w:eastAsia="es-ES"/>
        </w:rPr>
        <w:t xml:space="preserve">, y </w:t>
      </w:r>
      <w:proofErr w:type="spellStart"/>
      <w:r w:rsidRPr="00194046">
        <w:rPr>
          <w:rFonts w:ascii="Georgia" w:eastAsia="Times New Roman" w:hAnsi="Georgia" w:cs="Arial"/>
          <w:color w:val="445555"/>
          <w:sz w:val="21"/>
          <w:szCs w:val="21"/>
          <w:lang w:eastAsia="es-ES"/>
        </w:rPr>
        <w:t>despues</w:t>
      </w:r>
      <w:proofErr w:type="spellEnd"/>
      <w:r w:rsidRPr="00194046">
        <w:rPr>
          <w:rFonts w:ascii="Georgia" w:eastAsia="Times New Roman" w:hAnsi="Georgia" w:cs="Arial"/>
          <w:color w:val="445555"/>
          <w:sz w:val="21"/>
          <w:szCs w:val="21"/>
          <w:lang w:eastAsia="es-ES"/>
        </w:rPr>
        <w:t xml:space="preserve"> con el descubrimiento de la </w:t>
      </w:r>
      <w:hyperlink r:id="rId16" w:history="1">
        <w:r w:rsidRPr="00194046">
          <w:rPr>
            <w:rFonts w:ascii="Georgia" w:eastAsia="Times New Roman" w:hAnsi="Georgia" w:cs="Arial"/>
            <w:color w:val="008040"/>
            <w:sz w:val="21"/>
            <w:lang w:eastAsia="es-ES"/>
          </w:rPr>
          <w:t>agricultura</w:t>
        </w:r>
      </w:hyperlink>
      <w:r w:rsidRPr="00194046">
        <w:rPr>
          <w:rFonts w:ascii="Georgia" w:eastAsia="Times New Roman" w:hAnsi="Georgia" w:cs="Arial"/>
          <w:color w:val="445555"/>
          <w:sz w:val="21"/>
          <w:szCs w:val="21"/>
          <w:lang w:eastAsia="es-ES"/>
        </w:rPr>
        <w:t xml:space="preserve"> da paso a la creación de las pequeñas comunidades.</w:t>
      </w:r>
    </w:p>
    <w:p w:rsidR="00194046" w:rsidRPr="00194046" w:rsidRDefault="00194046" w:rsidP="00194046">
      <w:pPr>
        <w:shd w:val="clear" w:color="auto" w:fill="FFFFFF"/>
        <w:spacing w:before="135" w:after="135" w:line="270" w:lineRule="atLeast"/>
        <w:rPr>
          <w:rFonts w:ascii="Georgia" w:eastAsia="Times New Roman" w:hAnsi="Georgia" w:cs="Arial"/>
          <w:color w:val="445555"/>
          <w:sz w:val="21"/>
          <w:szCs w:val="21"/>
          <w:lang w:eastAsia="es-ES"/>
        </w:rPr>
      </w:pPr>
      <w:r w:rsidRPr="00194046">
        <w:rPr>
          <w:rFonts w:ascii="Georgia" w:eastAsia="Times New Roman" w:hAnsi="Georgia" w:cs="Arial"/>
          <w:color w:val="445555"/>
          <w:sz w:val="21"/>
          <w:szCs w:val="21"/>
          <w:lang w:eastAsia="es-ES"/>
        </w:rPr>
        <w:t xml:space="preserve">Si pudiéramos repasar toda la historia de la humanidad encontraríamos que, los pueblos antiguos trabajaron unidos en organizaciones </w:t>
      </w:r>
      <w:proofErr w:type="gramStart"/>
      <w:r w:rsidRPr="00194046">
        <w:rPr>
          <w:rFonts w:ascii="Georgia" w:eastAsia="Times New Roman" w:hAnsi="Georgia" w:cs="Arial"/>
          <w:color w:val="445555"/>
          <w:sz w:val="21"/>
          <w:szCs w:val="21"/>
          <w:lang w:eastAsia="es-ES"/>
        </w:rPr>
        <w:t>formales(</w:t>
      </w:r>
      <w:proofErr w:type="gramEnd"/>
      <w:r w:rsidRPr="00194046">
        <w:rPr>
          <w:rFonts w:ascii="Georgia" w:eastAsia="Times New Roman" w:hAnsi="Georgia" w:cs="Arial"/>
          <w:color w:val="445555"/>
          <w:sz w:val="21"/>
          <w:szCs w:val="21"/>
          <w:lang w:eastAsia="es-ES"/>
        </w:rPr>
        <w:t xml:space="preserve">ejemplo los </w:t>
      </w:r>
      <w:proofErr w:type="spellStart"/>
      <w:r w:rsidRPr="00194046">
        <w:rPr>
          <w:rFonts w:ascii="Georgia" w:eastAsia="Times New Roman" w:hAnsi="Georgia" w:cs="Arial"/>
          <w:color w:val="445555"/>
          <w:sz w:val="21"/>
          <w:szCs w:val="21"/>
          <w:lang w:eastAsia="es-ES"/>
        </w:rPr>
        <w:t>ejercitos</w:t>
      </w:r>
      <w:proofErr w:type="spellEnd"/>
      <w:r w:rsidRPr="00194046">
        <w:rPr>
          <w:rFonts w:ascii="Georgia" w:eastAsia="Times New Roman" w:hAnsi="Georgia" w:cs="Arial"/>
          <w:color w:val="445555"/>
          <w:sz w:val="21"/>
          <w:szCs w:val="21"/>
          <w:lang w:eastAsia="es-ES"/>
        </w:rPr>
        <w:t xml:space="preserve"> griegos y romanos, la </w:t>
      </w:r>
      <w:hyperlink r:id="rId17" w:history="1">
        <w:r w:rsidRPr="00194046">
          <w:rPr>
            <w:rFonts w:ascii="Georgia" w:eastAsia="Times New Roman" w:hAnsi="Georgia" w:cs="Arial"/>
            <w:color w:val="008040"/>
            <w:sz w:val="21"/>
            <w:lang w:eastAsia="es-ES"/>
          </w:rPr>
          <w:t>iglesia</w:t>
        </w:r>
      </w:hyperlink>
      <w:r w:rsidRPr="00194046">
        <w:rPr>
          <w:rFonts w:ascii="Georgia" w:eastAsia="Times New Roman" w:hAnsi="Georgia" w:cs="Arial"/>
          <w:color w:val="445555"/>
          <w:sz w:val="21"/>
          <w:szCs w:val="21"/>
          <w:lang w:eastAsia="es-ES"/>
        </w:rPr>
        <w:t xml:space="preserve"> católica romana, la </w:t>
      </w:r>
      <w:proofErr w:type="spellStart"/>
      <w:r w:rsidRPr="00194046">
        <w:rPr>
          <w:rFonts w:ascii="Georgia" w:eastAsia="Times New Roman" w:hAnsi="Georgia" w:cs="Arial"/>
          <w:color w:val="445555"/>
          <w:sz w:val="21"/>
          <w:szCs w:val="21"/>
          <w:lang w:eastAsia="es-ES"/>
        </w:rPr>
        <w:t>compañia</w:t>
      </w:r>
      <w:proofErr w:type="spellEnd"/>
      <w:r w:rsidRPr="00194046">
        <w:rPr>
          <w:rFonts w:ascii="Georgia" w:eastAsia="Times New Roman" w:hAnsi="Georgia" w:cs="Arial"/>
          <w:color w:val="445555"/>
          <w:sz w:val="21"/>
          <w:szCs w:val="21"/>
          <w:lang w:eastAsia="es-ES"/>
        </w:rPr>
        <w:t xml:space="preserve"> de las indias orientales, etc.). También las personas han escrito sobre cómo lograr que las organizaciones sean eficaces y eficientes, mucho antes de que el termino "administración" hubiera aparecido y se hubiera definido.</w:t>
      </w:r>
    </w:p>
    <w:p w:rsidR="00194046" w:rsidRPr="00194046" w:rsidRDefault="00194046" w:rsidP="00194046">
      <w:pPr>
        <w:shd w:val="clear" w:color="auto" w:fill="FFFFFF"/>
        <w:spacing w:before="135" w:after="135" w:line="270" w:lineRule="atLeast"/>
        <w:rPr>
          <w:rFonts w:ascii="Georgia" w:eastAsia="Times New Roman" w:hAnsi="Georgia" w:cs="Arial"/>
          <w:color w:val="445555"/>
          <w:sz w:val="21"/>
          <w:szCs w:val="21"/>
          <w:lang w:eastAsia="es-ES"/>
        </w:rPr>
      </w:pPr>
      <w:r w:rsidRPr="00194046">
        <w:rPr>
          <w:rFonts w:ascii="Georgia" w:eastAsia="Times New Roman" w:hAnsi="Georgia" w:cs="Arial"/>
          <w:color w:val="445555"/>
          <w:sz w:val="21"/>
          <w:szCs w:val="21"/>
          <w:lang w:eastAsia="es-ES"/>
        </w:rPr>
        <w:t xml:space="preserve">Las </w:t>
      </w:r>
      <w:hyperlink r:id="rId18" w:history="1">
        <w:r w:rsidRPr="00194046">
          <w:rPr>
            <w:rFonts w:ascii="Georgia" w:eastAsia="Times New Roman" w:hAnsi="Georgia" w:cs="Arial"/>
            <w:color w:val="008040"/>
            <w:sz w:val="21"/>
            <w:lang w:eastAsia="es-ES"/>
          </w:rPr>
          <w:t>sociedades</w:t>
        </w:r>
      </w:hyperlink>
      <w:r w:rsidRPr="00194046">
        <w:rPr>
          <w:rFonts w:ascii="Georgia" w:eastAsia="Times New Roman" w:hAnsi="Georgia" w:cs="Arial"/>
          <w:color w:val="445555"/>
          <w:sz w:val="21"/>
          <w:szCs w:val="21"/>
          <w:lang w:eastAsia="es-ES"/>
        </w:rPr>
        <w:t xml:space="preserve"> se han ido transformando, ya que durante siglos se caracterizaron por poseer formas predominantes agrarias, donde </w:t>
      </w:r>
      <w:hyperlink r:id="rId19" w:history="1">
        <w:r w:rsidRPr="00194046">
          <w:rPr>
            <w:rFonts w:ascii="Georgia" w:eastAsia="Times New Roman" w:hAnsi="Georgia" w:cs="Arial"/>
            <w:color w:val="008040"/>
            <w:sz w:val="21"/>
            <w:lang w:eastAsia="es-ES"/>
          </w:rPr>
          <w:t>la familia</w:t>
        </w:r>
      </w:hyperlink>
      <w:r w:rsidRPr="00194046">
        <w:rPr>
          <w:rFonts w:ascii="Georgia" w:eastAsia="Times New Roman" w:hAnsi="Georgia" w:cs="Arial"/>
          <w:color w:val="445555"/>
          <w:sz w:val="21"/>
          <w:szCs w:val="21"/>
          <w:lang w:eastAsia="es-ES"/>
        </w:rPr>
        <w:t xml:space="preserve">, los </w:t>
      </w:r>
      <w:hyperlink r:id="rId20" w:history="1">
        <w:r w:rsidRPr="00194046">
          <w:rPr>
            <w:rFonts w:ascii="Georgia" w:eastAsia="Times New Roman" w:hAnsi="Georgia" w:cs="Arial"/>
            <w:color w:val="008040"/>
            <w:sz w:val="21"/>
            <w:lang w:eastAsia="es-ES"/>
          </w:rPr>
          <w:t>grupos</w:t>
        </w:r>
      </w:hyperlink>
      <w:r w:rsidRPr="00194046">
        <w:rPr>
          <w:rFonts w:ascii="Georgia" w:eastAsia="Times New Roman" w:hAnsi="Georgia" w:cs="Arial"/>
          <w:color w:val="445555"/>
          <w:sz w:val="21"/>
          <w:szCs w:val="21"/>
          <w:lang w:eastAsia="es-ES"/>
        </w:rPr>
        <w:t xml:space="preserve"> informales y las pequeñas comunidades eran importantes. Posteriormente, éstas se transformaron en otras de tipo industrial, impulsadas por la </w:t>
      </w:r>
      <w:hyperlink r:id="rId21" w:history="1">
        <w:r w:rsidRPr="00194046">
          <w:rPr>
            <w:rFonts w:ascii="Georgia" w:eastAsia="Times New Roman" w:hAnsi="Georgia" w:cs="Arial"/>
            <w:color w:val="008040"/>
            <w:sz w:val="21"/>
            <w:lang w:eastAsia="es-ES"/>
          </w:rPr>
          <w:t>Revolución</w:t>
        </w:r>
      </w:hyperlink>
      <w:r w:rsidRPr="00194046">
        <w:rPr>
          <w:rFonts w:ascii="Georgia" w:eastAsia="Times New Roman" w:hAnsi="Georgia" w:cs="Arial"/>
          <w:color w:val="445555"/>
          <w:sz w:val="21"/>
          <w:szCs w:val="21"/>
          <w:lang w:eastAsia="es-ES"/>
        </w:rPr>
        <w:t xml:space="preserve"> Industrial y caracterizadas por el </w:t>
      </w:r>
      <w:proofErr w:type="gramStart"/>
      <w:r w:rsidRPr="00194046">
        <w:rPr>
          <w:rFonts w:ascii="Georgia" w:eastAsia="Times New Roman" w:hAnsi="Georgia" w:cs="Arial"/>
          <w:color w:val="445555"/>
          <w:sz w:val="21"/>
          <w:szCs w:val="21"/>
          <w:lang w:eastAsia="es-ES"/>
        </w:rPr>
        <w:t>surgimiento</w:t>
      </w:r>
      <w:proofErr w:type="gramEnd"/>
      <w:r w:rsidRPr="00194046">
        <w:rPr>
          <w:rFonts w:ascii="Georgia" w:eastAsia="Times New Roman" w:hAnsi="Georgia" w:cs="Arial"/>
          <w:color w:val="445555"/>
          <w:sz w:val="21"/>
          <w:szCs w:val="21"/>
          <w:lang w:eastAsia="es-ES"/>
        </w:rPr>
        <w:t xml:space="preserve"> y desarrollo de las grandes organizaciones y centros industriales.</w:t>
      </w:r>
    </w:p>
    <w:p w:rsidR="00194046" w:rsidRPr="00194046" w:rsidRDefault="00194046" w:rsidP="00194046">
      <w:pPr>
        <w:shd w:val="clear" w:color="auto" w:fill="FFFFFF"/>
        <w:spacing w:before="135" w:after="135" w:line="270" w:lineRule="atLeast"/>
        <w:rPr>
          <w:rFonts w:ascii="Georgia" w:eastAsia="Times New Roman" w:hAnsi="Georgia" w:cs="Arial"/>
          <w:color w:val="445555"/>
          <w:sz w:val="21"/>
          <w:szCs w:val="21"/>
          <w:lang w:eastAsia="es-ES"/>
        </w:rPr>
      </w:pPr>
      <w:r w:rsidRPr="00194046">
        <w:rPr>
          <w:rFonts w:ascii="Georgia" w:eastAsia="Times New Roman" w:hAnsi="Georgia" w:cs="Arial"/>
          <w:color w:val="445555"/>
          <w:sz w:val="21"/>
          <w:szCs w:val="21"/>
          <w:lang w:eastAsia="es-ES"/>
        </w:rPr>
        <w:t xml:space="preserve">El cuerpo sistemático de conocimientos sobre la administración se inicia en plena Revolución Industrial, en el siglo XIX, cuando </w:t>
      </w:r>
      <w:proofErr w:type="spellStart"/>
      <w:r w:rsidRPr="00194046">
        <w:rPr>
          <w:rFonts w:ascii="Georgia" w:eastAsia="Times New Roman" w:hAnsi="Georgia" w:cs="Arial"/>
          <w:color w:val="445555"/>
          <w:sz w:val="21"/>
          <w:szCs w:val="21"/>
          <w:lang w:eastAsia="es-ES"/>
        </w:rPr>
        <w:t>surguieron</w:t>
      </w:r>
      <w:proofErr w:type="spellEnd"/>
      <w:r w:rsidRPr="00194046">
        <w:rPr>
          <w:rFonts w:ascii="Georgia" w:eastAsia="Times New Roman" w:hAnsi="Georgia" w:cs="Arial"/>
          <w:color w:val="445555"/>
          <w:sz w:val="21"/>
          <w:szCs w:val="21"/>
          <w:lang w:eastAsia="es-ES"/>
        </w:rPr>
        <w:t xml:space="preserve"> las grandes </w:t>
      </w:r>
      <w:hyperlink r:id="rId22" w:history="1">
        <w:r w:rsidRPr="00194046">
          <w:rPr>
            <w:rFonts w:ascii="Georgia" w:eastAsia="Times New Roman" w:hAnsi="Georgia" w:cs="Arial"/>
            <w:color w:val="008040"/>
            <w:sz w:val="21"/>
            <w:lang w:eastAsia="es-ES"/>
          </w:rPr>
          <w:t>empresas</w:t>
        </w:r>
      </w:hyperlink>
      <w:r w:rsidRPr="00194046">
        <w:rPr>
          <w:rFonts w:ascii="Georgia" w:eastAsia="Times New Roman" w:hAnsi="Georgia" w:cs="Arial"/>
          <w:color w:val="445555"/>
          <w:sz w:val="21"/>
          <w:szCs w:val="21"/>
          <w:lang w:eastAsia="es-ES"/>
        </w:rPr>
        <w:t xml:space="preserve"> que requerían de nuevas formas de organización y practicas administrativas. </w:t>
      </w:r>
      <w:hyperlink r:id="rId23" w:history="1">
        <w:r w:rsidRPr="00194046">
          <w:rPr>
            <w:rFonts w:ascii="Georgia" w:eastAsia="Times New Roman" w:hAnsi="Georgia" w:cs="Arial"/>
            <w:color w:val="008040"/>
            <w:sz w:val="21"/>
            <w:lang w:eastAsia="es-ES"/>
          </w:rPr>
          <w:t>La empresa</w:t>
        </w:r>
      </w:hyperlink>
      <w:r w:rsidRPr="00194046">
        <w:rPr>
          <w:rFonts w:ascii="Georgia" w:eastAsia="Times New Roman" w:hAnsi="Georgia" w:cs="Arial"/>
          <w:color w:val="445555"/>
          <w:sz w:val="21"/>
          <w:szCs w:val="21"/>
          <w:lang w:eastAsia="es-ES"/>
        </w:rPr>
        <w:t xml:space="preserve"> industrial a gran </w:t>
      </w:r>
      <w:hyperlink r:id="rId24" w:anchor="evo" w:history="1">
        <w:r w:rsidRPr="00194046">
          <w:rPr>
            <w:rFonts w:ascii="Georgia" w:eastAsia="Times New Roman" w:hAnsi="Georgia" w:cs="Arial"/>
            <w:color w:val="008040"/>
            <w:sz w:val="21"/>
            <w:lang w:eastAsia="es-ES"/>
          </w:rPr>
          <w:t>escala</w:t>
        </w:r>
      </w:hyperlink>
      <w:r w:rsidRPr="00194046">
        <w:rPr>
          <w:rFonts w:ascii="Georgia" w:eastAsia="Times New Roman" w:hAnsi="Georgia" w:cs="Arial"/>
          <w:color w:val="445555"/>
          <w:sz w:val="21"/>
          <w:szCs w:val="21"/>
          <w:lang w:eastAsia="es-ES"/>
        </w:rPr>
        <w:t xml:space="preserve"> era algo nuevo</w:t>
      </w:r>
    </w:p>
    <w:p w:rsidR="00194046" w:rsidRPr="00194046" w:rsidRDefault="00194046">
      <w:pPr>
        <w:rPr>
          <w:lang w:val="es-MX"/>
        </w:rPr>
      </w:pPr>
    </w:p>
    <w:sectPr w:rsidR="00194046" w:rsidRPr="00194046" w:rsidSect="00F840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4046"/>
    <w:rsid w:val="00194046"/>
    <w:rsid w:val="00F840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94046"/>
    <w:rPr>
      <w:color w:val="0248B0"/>
      <w:u w:val="single"/>
    </w:rPr>
  </w:style>
</w:styles>
</file>

<file path=word/webSettings.xml><?xml version="1.0" encoding="utf-8"?>
<w:webSettings xmlns:r="http://schemas.openxmlformats.org/officeDocument/2006/relationships" xmlns:w="http://schemas.openxmlformats.org/wordprocessingml/2006/main">
  <w:divs>
    <w:div w:id="489561615">
      <w:bodyDiv w:val="1"/>
      <w:marLeft w:val="0"/>
      <w:marRight w:val="0"/>
      <w:marTop w:val="0"/>
      <w:marBottom w:val="0"/>
      <w:divBdr>
        <w:top w:val="none" w:sz="0" w:space="0" w:color="auto"/>
        <w:left w:val="none" w:sz="0" w:space="0" w:color="auto"/>
        <w:bottom w:val="none" w:sz="0" w:space="0" w:color="auto"/>
        <w:right w:val="none" w:sz="0" w:space="0" w:color="auto"/>
      </w:divBdr>
      <w:divsChild>
        <w:div w:id="772433534">
          <w:marLeft w:val="0"/>
          <w:marRight w:val="0"/>
          <w:marTop w:val="0"/>
          <w:marBottom w:val="0"/>
          <w:divBdr>
            <w:top w:val="none" w:sz="0" w:space="0" w:color="auto"/>
            <w:left w:val="none" w:sz="0" w:space="0" w:color="auto"/>
            <w:bottom w:val="none" w:sz="0" w:space="0" w:color="auto"/>
            <w:right w:val="none" w:sz="0" w:space="0" w:color="auto"/>
          </w:divBdr>
          <w:divsChild>
            <w:div w:id="1245651615">
              <w:marLeft w:val="0"/>
              <w:marRight w:val="0"/>
              <w:marTop w:val="0"/>
              <w:marBottom w:val="0"/>
              <w:divBdr>
                <w:top w:val="none" w:sz="0" w:space="0" w:color="auto"/>
                <w:left w:val="none" w:sz="0" w:space="0" w:color="auto"/>
                <w:bottom w:val="none" w:sz="0" w:space="0" w:color="auto"/>
                <w:right w:val="none" w:sz="0" w:space="0" w:color="auto"/>
              </w:divBdr>
              <w:divsChild>
                <w:div w:id="625040913">
                  <w:marLeft w:val="0"/>
                  <w:marRight w:val="0"/>
                  <w:marTop w:val="0"/>
                  <w:marBottom w:val="0"/>
                  <w:divBdr>
                    <w:top w:val="none" w:sz="0" w:space="0" w:color="auto"/>
                    <w:left w:val="none" w:sz="0" w:space="0" w:color="auto"/>
                    <w:bottom w:val="none" w:sz="0" w:space="0" w:color="auto"/>
                    <w:right w:val="none" w:sz="0" w:space="0" w:color="auto"/>
                  </w:divBdr>
                  <w:divsChild>
                    <w:div w:id="782650317">
                      <w:marLeft w:val="0"/>
                      <w:marRight w:val="0"/>
                      <w:marTop w:val="0"/>
                      <w:marBottom w:val="0"/>
                      <w:divBdr>
                        <w:top w:val="none" w:sz="0" w:space="0" w:color="auto"/>
                        <w:left w:val="none" w:sz="0" w:space="0" w:color="auto"/>
                        <w:bottom w:val="none" w:sz="0" w:space="0" w:color="auto"/>
                        <w:right w:val="none" w:sz="0" w:space="0" w:color="auto"/>
                      </w:divBdr>
                      <w:divsChild>
                        <w:div w:id="647587651">
                          <w:marLeft w:val="0"/>
                          <w:marRight w:val="0"/>
                          <w:marTop w:val="0"/>
                          <w:marBottom w:val="0"/>
                          <w:divBdr>
                            <w:top w:val="none" w:sz="0" w:space="0" w:color="auto"/>
                            <w:left w:val="none" w:sz="0" w:space="0" w:color="auto"/>
                            <w:bottom w:val="none" w:sz="0" w:space="0" w:color="auto"/>
                            <w:right w:val="none" w:sz="0" w:space="0" w:color="auto"/>
                          </w:divBdr>
                          <w:divsChild>
                            <w:div w:id="1295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6/etic/etic.shtml" TargetMode="External"/><Relationship Id="rId13" Type="http://schemas.openxmlformats.org/officeDocument/2006/relationships/hyperlink" Target="http://www.monografias.com/trabajos6/napro/napro.shtml" TargetMode="External"/><Relationship Id="rId18" Type="http://schemas.openxmlformats.org/officeDocument/2006/relationships/hyperlink" Target="http://www.monografias.com/trabajos16/evolucion-sociedades/evolucion-sociedades.s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onografias.com/trabajos10/era/era.shtml" TargetMode="External"/><Relationship Id="rId7" Type="http://schemas.openxmlformats.org/officeDocument/2006/relationships/hyperlink" Target="http://www.monografias.com/Administracion_y_Finanzas/index.shtml" TargetMode="External"/><Relationship Id="rId12" Type="http://schemas.openxmlformats.org/officeDocument/2006/relationships/hyperlink" Target="http://www.monografias.com/trabajos36/naturaleza/naturaleza.shtml" TargetMode="External"/><Relationship Id="rId17" Type="http://schemas.openxmlformats.org/officeDocument/2006/relationships/hyperlink" Target="http://www.monografias.com/trabajos2/inicristiabas/inicristiabas.s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onografias.com/Agricultura_y_Ganaderia/index.shtml" TargetMode="External"/><Relationship Id="rId20" Type="http://schemas.openxmlformats.org/officeDocument/2006/relationships/hyperlink" Target="http://www.monografias.com/trabajos11/grupo/grupo.shtml" TargetMode="External"/><Relationship Id="rId1" Type="http://schemas.openxmlformats.org/officeDocument/2006/relationships/styles" Target="styles.xml"/><Relationship Id="rId6" Type="http://schemas.openxmlformats.org/officeDocument/2006/relationships/hyperlink" Target="http://www.monografias.com/trabajos14/dinamica-grupos/dinamica-grupos.shtml" TargetMode="External"/><Relationship Id="rId11" Type="http://schemas.openxmlformats.org/officeDocument/2006/relationships/hyperlink" Target="http://www.monografias.com/trabajos12/desorgan/desorgan.shtml" TargetMode="External"/><Relationship Id="rId24" Type="http://schemas.openxmlformats.org/officeDocument/2006/relationships/hyperlink" Target="http://www.monografias.com/trabajos6/dige/dige.shtml" TargetMode="External"/><Relationship Id="rId5" Type="http://schemas.openxmlformats.org/officeDocument/2006/relationships/hyperlink" Target="http://www.monografias.com/trabajos35/sociedad/sociedad.shtml" TargetMode="External"/><Relationship Id="rId15" Type="http://schemas.openxmlformats.org/officeDocument/2006/relationships/hyperlink" Target="http://www.monografias.com/trabajos10/cani/cani.shtml" TargetMode="External"/><Relationship Id="rId23" Type="http://schemas.openxmlformats.org/officeDocument/2006/relationships/hyperlink" Target="http://www.monografias.com/trabajos11/empre/empre.shtml" TargetMode="External"/><Relationship Id="rId10" Type="http://schemas.openxmlformats.org/officeDocument/2006/relationships/hyperlink" Target="http://www.monografias.com/trabajos33/responsabilidad/responsabilidad.shtml" TargetMode="External"/><Relationship Id="rId19" Type="http://schemas.openxmlformats.org/officeDocument/2006/relationships/hyperlink" Target="http://www.monografias.com/trabajos/antrofamilia/antrofamilia.shtml" TargetMode="External"/><Relationship Id="rId4" Type="http://schemas.openxmlformats.org/officeDocument/2006/relationships/hyperlink" Target="http://www.monografias.com/trabajos15/fundamento-ontologico/fundamento-ontologico.shtml" TargetMode="External"/><Relationship Id="rId9" Type="http://schemas.openxmlformats.org/officeDocument/2006/relationships/hyperlink" Target="http://www.monografias.com/trabajos4/refrec/refrec.shtml" TargetMode="External"/><Relationship Id="rId14" Type="http://schemas.openxmlformats.org/officeDocument/2006/relationships/hyperlink" Target="http://www.monografias.com/trabajos6/napro/napro.shtml" TargetMode="External"/><Relationship Id="rId22" Type="http://schemas.openxmlformats.org/officeDocument/2006/relationships/hyperlink" Target="http://www.monografias.com/trabajos11/empre/emp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628</Words>
  <Characters>3460</Characters>
  <Application>Microsoft Office Word</Application>
  <DocSecurity>0</DocSecurity>
  <Lines>28</Lines>
  <Paragraphs>8</Paragraphs>
  <ScaleCrop>false</ScaleCrop>
  <Company>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2011-09-04T17:42:00Z</dcterms:created>
  <dcterms:modified xsi:type="dcterms:W3CDTF">2011-09-04T17:46:00Z</dcterms:modified>
</cp:coreProperties>
</file>